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22C" w:rsidRDefault="00DC622C" w:rsidP="00733C5A">
      <w:pPr>
        <w:keepNext/>
        <w:jc w:val="center"/>
        <w:outlineLvl w:val="0"/>
        <w:rPr>
          <w:rFonts w:cs="Times New Roman"/>
          <w:b/>
          <w:bCs/>
          <w:kern w:val="32"/>
          <w:lang w:eastAsia="ru-RU"/>
        </w:rPr>
      </w:pPr>
      <w:r w:rsidRPr="00DC622C">
        <w:rPr>
          <w:rFonts w:cs="Times New Roman"/>
          <w:b/>
          <w:bCs/>
          <w:noProof/>
          <w:kern w:val="32"/>
          <w:lang w:eastAsia="ru-RU"/>
        </w:rPr>
        <w:drawing>
          <wp:inline distT="0" distB="0" distL="0" distR="0">
            <wp:extent cx="6299835" cy="8910220"/>
            <wp:effectExtent l="0" t="0" r="5715" b="5715"/>
            <wp:docPr id="1" name="Рисунок 1" descr="C:\Users\Пользователь\Desktop\донд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онди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22C" w:rsidRDefault="00DC622C" w:rsidP="00733C5A">
      <w:pPr>
        <w:keepNext/>
        <w:jc w:val="center"/>
        <w:outlineLvl w:val="0"/>
        <w:rPr>
          <w:rFonts w:cs="Times New Roman"/>
          <w:b/>
          <w:bCs/>
          <w:kern w:val="32"/>
          <w:lang w:eastAsia="ru-RU"/>
        </w:rPr>
      </w:pPr>
    </w:p>
    <w:p w:rsidR="00733C5A" w:rsidRPr="00733C5A" w:rsidRDefault="00733C5A" w:rsidP="00733C5A">
      <w:pPr>
        <w:keepNext/>
        <w:jc w:val="center"/>
        <w:outlineLvl w:val="0"/>
        <w:rPr>
          <w:rFonts w:cs="Times New Roman"/>
          <w:b/>
          <w:bCs/>
          <w:kern w:val="32"/>
          <w:lang w:eastAsia="ru-RU"/>
        </w:rPr>
      </w:pPr>
      <w:r w:rsidRPr="00733C5A">
        <w:rPr>
          <w:rFonts w:cs="Times New Roman"/>
          <w:b/>
          <w:bCs/>
          <w:kern w:val="32"/>
          <w:lang w:eastAsia="ru-RU"/>
        </w:rPr>
        <w:lastRenderedPageBreak/>
        <w:t>1. Пояснительная записка</w:t>
      </w:r>
    </w:p>
    <w:p w:rsidR="00733C5A" w:rsidRPr="00733C5A" w:rsidRDefault="00733C5A" w:rsidP="00733C5A">
      <w:pPr>
        <w:rPr>
          <w:lang w:eastAsia="ru-RU"/>
        </w:rPr>
      </w:pPr>
    </w:p>
    <w:p w:rsidR="00733C5A" w:rsidRPr="00733C5A" w:rsidRDefault="00733C5A" w:rsidP="00733C5A">
      <w:pPr>
        <w:ind w:firstLine="708"/>
        <w:jc w:val="both"/>
        <w:rPr>
          <w:rFonts w:cs="Times New Roman"/>
          <w:bCs/>
          <w:lang w:eastAsia="zh-CN"/>
        </w:rPr>
      </w:pPr>
      <w:r w:rsidRPr="00733C5A">
        <w:rPr>
          <w:rFonts w:cs="Times New Roman"/>
          <w:bCs/>
          <w:lang w:eastAsia="zh-CN"/>
        </w:rPr>
        <w:t>Учебный план начального общего образования МБОУ «</w:t>
      </w:r>
      <w:proofErr w:type="spellStart"/>
      <w:r w:rsidRPr="00733C5A">
        <w:rPr>
          <w:rFonts w:cs="Times New Roman"/>
          <w:bCs/>
          <w:lang w:eastAsia="zh-CN"/>
        </w:rPr>
        <w:t>Змеиногорская</w:t>
      </w:r>
      <w:proofErr w:type="spellEnd"/>
      <w:r w:rsidRPr="00733C5A">
        <w:rPr>
          <w:rFonts w:cs="Times New Roman"/>
          <w:bCs/>
          <w:lang w:eastAsia="zh-CN"/>
        </w:rPr>
        <w:t xml:space="preserve"> СОШ с УИОП» - нормативно-правовой акт, фиксирующий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733C5A" w:rsidRPr="00733C5A" w:rsidRDefault="00733C5A" w:rsidP="00733C5A">
      <w:pPr>
        <w:rPr>
          <w:bCs/>
          <w:color w:val="000000"/>
          <w:lang w:eastAsia="zh-CN"/>
        </w:rPr>
      </w:pPr>
      <w:r w:rsidRPr="00733C5A">
        <w:rPr>
          <w:lang w:eastAsia="zh-CN"/>
        </w:rPr>
        <w:tab/>
        <w:t>Учебный план является частью основной образовательной программы начального общего образования МБОУ «</w:t>
      </w:r>
      <w:proofErr w:type="spellStart"/>
      <w:r w:rsidRPr="00733C5A">
        <w:rPr>
          <w:lang w:eastAsia="zh-CN"/>
        </w:rPr>
        <w:t>Змеиногорская</w:t>
      </w:r>
      <w:proofErr w:type="spellEnd"/>
      <w:r w:rsidRPr="00733C5A">
        <w:rPr>
          <w:lang w:eastAsia="zh-CN"/>
        </w:rPr>
        <w:t xml:space="preserve"> СОШ с УИОП».</w:t>
      </w:r>
      <w:r w:rsidRPr="00733C5A">
        <w:rPr>
          <w:bCs/>
          <w:color w:val="000000"/>
          <w:lang w:eastAsia="zh-CN"/>
        </w:rPr>
        <w:t xml:space="preserve"> </w:t>
      </w:r>
    </w:p>
    <w:p w:rsidR="00733C5A" w:rsidRPr="00733C5A" w:rsidRDefault="00733C5A" w:rsidP="00733C5A">
      <w:pPr>
        <w:ind w:firstLine="708"/>
        <w:rPr>
          <w:lang w:eastAsia="zh-CN"/>
        </w:rPr>
      </w:pPr>
      <w:r w:rsidRPr="00733C5A">
        <w:rPr>
          <w:bCs/>
          <w:color w:val="000000"/>
          <w:lang w:eastAsia="zh-CN"/>
        </w:rPr>
        <w:t>Учебный</w:t>
      </w:r>
      <w:r w:rsidRPr="00733C5A">
        <w:rPr>
          <w:rFonts w:cs="Times New Roman"/>
          <w:bCs/>
          <w:color w:val="000000"/>
          <w:lang w:eastAsia="zh-CN"/>
        </w:rPr>
        <w:t xml:space="preserve"> </w:t>
      </w:r>
      <w:proofErr w:type="gramStart"/>
      <w:r w:rsidRPr="00733C5A">
        <w:rPr>
          <w:bCs/>
          <w:color w:val="000000"/>
          <w:lang w:eastAsia="zh-CN"/>
        </w:rPr>
        <w:t>план</w:t>
      </w:r>
      <w:r w:rsidRPr="00733C5A">
        <w:rPr>
          <w:rFonts w:cs="Times New Roman"/>
          <w:bCs/>
          <w:color w:val="000000"/>
          <w:lang w:eastAsia="zh-CN"/>
        </w:rPr>
        <w:t xml:space="preserve">  </w:t>
      </w:r>
      <w:r w:rsidRPr="00733C5A">
        <w:rPr>
          <w:bCs/>
          <w:color w:val="000000"/>
          <w:lang w:eastAsia="zh-CN"/>
        </w:rPr>
        <w:t>разработан</w:t>
      </w:r>
      <w:proofErr w:type="gramEnd"/>
      <w:r w:rsidRPr="00733C5A">
        <w:rPr>
          <w:rFonts w:cs="Times New Roman"/>
          <w:bCs/>
          <w:color w:val="000000"/>
          <w:lang w:eastAsia="zh-CN"/>
        </w:rPr>
        <w:t xml:space="preserve"> </w:t>
      </w:r>
      <w:r w:rsidRPr="00733C5A">
        <w:rPr>
          <w:bCs/>
          <w:color w:val="000000"/>
          <w:lang w:eastAsia="zh-CN"/>
        </w:rPr>
        <w:t>на</w:t>
      </w:r>
      <w:r w:rsidRPr="00733C5A">
        <w:rPr>
          <w:rFonts w:cs="Times New Roman"/>
          <w:bCs/>
          <w:color w:val="000000"/>
          <w:lang w:eastAsia="zh-CN"/>
        </w:rPr>
        <w:t xml:space="preserve"> </w:t>
      </w:r>
      <w:r w:rsidRPr="00733C5A">
        <w:rPr>
          <w:bCs/>
          <w:color w:val="000000"/>
          <w:lang w:eastAsia="zh-CN"/>
        </w:rPr>
        <w:t>основе:</w:t>
      </w:r>
    </w:p>
    <w:p w:rsidR="00733C5A" w:rsidRPr="00733C5A" w:rsidRDefault="00733C5A" w:rsidP="00733C5A">
      <w:pPr>
        <w:suppressAutoHyphens w:val="0"/>
        <w:jc w:val="both"/>
        <w:rPr>
          <w:rFonts w:cs="Times New Roman"/>
          <w:lang w:eastAsia="zh-CN"/>
        </w:rPr>
      </w:pPr>
      <w:r w:rsidRPr="00733C5A">
        <w:rPr>
          <w:lang w:eastAsia="zh-CN"/>
        </w:rPr>
        <w:t>Федерального</w:t>
      </w:r>
      <w:r w:rsidRPr="00733C5A">
        <w:rPr>
          <w:rFonts w:cs="Times New Roman"/>
          <w:lang w:eastAsia="zh-CN"/>
        </w:rPr>
        <w:t xml:space="preserve"> </w:t>
      </w:r>
      <w:r w:rsidRPr="00733C5A">
        <w:rPr>
          <w:lang w:eastAsia="zh-CN"/>
        </w:rPr>
        <w:t>закона</w:t>
      </w:r>
      <w:r w:rsidRPr="00733C5A">
        <w:rPr>
          <w:rFonts w:cs="Times New Roman"/>
          <w:lang w:eastAsia="zh-CN"/>
        </w:rPr>
        <w:t xml:space="preserve"> </w:t>
      </w:r>
      <w:r w:rsidRPr="00733C5A">
        <w:rPr>
          <w:lang w:eastAsia="zh-CN"/>
        </w:rPr>
        <w:t>«Об</w:t>
      </w:r>
      <w:r w:rsidRPr="00733C5A">
        <w:rPr>
          <w:rFonts w:cs="Times New Roman"/>
          <w:lang w:eastAsia="zh-CN"/>
        </w:rPr>
        <w:t xml:space="preserve"> </w:t>
      </w:r>
      <w:r w:rsidRPr="00733C5A">
        <w:rPr>
          <w:lang w:eastAsia="zh-CN"/>
        </w:rPr>
        <w:t>образовании</w:t>
      </w:r>
      <w:r w:rsidRPr="00733C5A">
        <w:rPr>
          <w:rFonts w:cs="Times New Roman"/>
          <w:lang w:eastAsia="zh-CN"/>
        </w:rPr>
        <w:t xml:space="preserve"> </w:t>
      </w:r>
      <w:r w:rsidRPr="00733C5A">
        <w:rPr>
          <w:lang w:eastAsia="zh-CN"/>
        </w:rPr>
        <w:t>в</w:t>
      </w:r>
      <w:r w:rsidRPr="00733C5A">
        <w:rPr>
          <w:rFonts w:cs="Times New Roman"/>
          <w:lang w:eastAsia="zh-CN"/>
        </w:rPr>
        <w:t xml:space="preserve"> </w:t>
      </w:r>
      <w:proofErr w:type="gramStart"/>
      <w:r w:rsidRPr="00733C5A">
        <w:rPr>
          <w:lang w:eastAsia="zh-CN"/>
        </w:rPr>
        <w:t>Российской</w:t>
      </w:r>
      <w:r w:rsidRPr="00733C5A">
        <w:rPr>
          <w:rFonts w:cs="Times New Roman"/>
          <w:lang w:eastAsia="zh-CN"/>
        </w:rPr>
        <w:t xml:space="preserve">  </w:t>
      </w:r>
      <w:r w:rsidRPr="00733C5A">
        <w:rPr>
          <w:lang w:eastAsia="zh-CN"/>
        </w:rPr>
        <w:t>Федерации</w:t>
      </w:r>
      <w:proofErr w:type="gramEnd"/>
      <w:r w:rsidRPr="00733C5A">
        <w:rPr>
          <w:lang w:eastAsia="zh-CN"/>
        </w:rPr>
        <w:t>»</w:t>
      </w:r>
      <w:r w:rsidRPr="00733C5A">
        <w:rPr>
          <w:rFonts w:cs="Times New Roman"/>
          <w:lang w:eastAsia="zh-CN"/>
        </w:rPr>
        <w:t xml:space="preserve"> </w:t>
      </w:r>
      <w:r w:rsidRPr="00733C5A">
        <w:rPr>
          <w:bCs/>
          <w:szCs w:val="28"/>
          <w:lang w:eastAsia="zh-CN"/>
        </w:rPr>
        <w:t>от</w:t>
      </w:r>
      <w:r w:rsidRPr="00733C5A">
        <w:rPr>
          <w:rFonts w:cs="Times New Roman"/>
          <w:bCs/>
          <w:szCs w:val="28"/>
          <w:lang w:eastAsia="zh-CN"/>
        </w:rPr>
        <w:t xml:space="preserve"> </w:t>
      </w:r>
      <w:r w:rsidRPr="00733C5A">
        <w:rPr>
          <w:bCs/>
          <w:szCs w:val="28"/>
          <w:lang w:eastAsia="zh-CN"/>
        </w:rPr>
        <w:t>29</w:t>
      </w:r>
      <w:r w:rsidRPr="00733C5A">
        <w:rPr>
          <w:rFonts w:cs="Times New Roman"/>
          <w:bCs/>
          <w:szCs w:val="28"/>
          <w:lang w:eastAsia="zh-CN"/>
        </w:rPr>
        <w:t xml:space="preserve"> </w:t>
      </w:r>
      <w:r w:rsidRPr="00733C5A">
        <w:rPr>
          <w:bCs/>
          <w:szCs w:val="28"/>
          <w:lang w:eastAsia="zh-CN"/>
        </w:rPr>
        <w:t>декабря</w:t>
      </w:r>
      <w:r w:rsidRPr="00733C5A">
        <w:rPr>
          <w:rFonts w:cs="Times New Roman"/>
          <w:bCs/>
          <w:szCs w:val="28"/>
          <w:lang w:eastAsia="zh-CN"/>
        </w:rPr>
        <w:t xml:space="preserve">  </w:t>
      </w:r>
      <w:r w:rsidRPr="00733C5A">
        <w:rPr>
          <w:bCs/>
          <w:szCs w:val="28"/>
          <w:lang w:eastAsia="zh-CN"/>
        </w:rPr>
        <w:t>2012</w:t>
      </w:r>
      <w:r w:rsidRPr="00733C5A">
        <w:rPr>
          <w:rFonts w:cs="Times New Roman"/>
          <w:bCs/>
          <w:szCs w:val="28"/>
          <w:lang w:eastAsia="zh-CN"/>
        </w:rPr>
        <w:t xml:space="preserve"> </w:t>
      </w:r>
      <w:r w:rsidRPr="00733C5A">
        <w:rPr>
          <w:bCs/>
          <w:szCs w:val="28"/>
          <w:lang w:eastAsia="zh-CN"/>
        </w:rPr>
        <w:t>года</w:t>
      </w:r>
      <w:r w:rsidRPr="00733C5A">
        <w:rPr>
          <w:rFonts w:cs="Times New Roman"/>
          <w:bCs/>
          <w:szCs w:val="28"/>
          <w:lang w:eastAsia="zh-CN"/>
        </w:rPr>
        <w:t xml:space="preserve"> № </w:t>
      </w:r>
      <w:r w:rsidRPr="00733C5A">
        <w:rPr>
          <w:bCs/>
          <w:szCs w:val="28"/>
          <w:lang w:eastAsia="zh-CN"/>
        </w:rPr>
        <w:t>273-ФЗ</w:t>
      </w:r>
      <w:r w:rsidRPr="00733C5A">
        <w:rPr>
          <w:szCs w:val="28"/>
          <w:lang w:eastAsia="zh-CN"/>
        </w:rPr>
        <w:t>;</w:t>
      </w:r>
      <w:r w:rsidRPr="00733C5A">
        <w:rPr>
          <w:rFonts w:cs="Times New Roman"/>
          <w:lang w:eastAsia="zh-CN"/>
        </w:rPr>
        <w:t xml:space="preserve"> </w:t>
      </w:r>
    </w:p>
    <w:p w:rsidR="00733C5A" w:rsidRPr="00733C5A" w:rsidRDefault="00733C5A" w:rsidP="00733C5A">
      <w:pPr>
        <w:numPr>
          <w:ilvl w:val="0"/>
          <w:numId w:val="1"/>
        </w:numPr>
        <w:suppressAutoHyphens w:val="0"/>
        <w:jc w:val="both"/>
        <w:rPr>
          <w:lang w:eastAsia="zh-CN"/>
        </w:rPr>
      </w:pPr>
      <w:r w:rsidRPr="00733C5A">
        <w:rPr>
          <w:lang w:eastAsia="zh-CN"/>
        </w:rPr>
        <w:t>приказа</w:t>
      </w:r>
      <w:r w:rsidRPr="00733C5A">
        <w:rPr>
          <w:rFonts w:cs="Times New Roman"/>
          <w:lang w:eastAsia="zh-CN"/>
        </w:rPr>
        <w:t xml:space="preserve"> </w:t>
      </w:r>
      <w:r w:rsidRPr="00733C5A">
        <w:rPr>
          <w:lang w:eastAsia="zh-CN"/>
        </w:rPr>
        <w:t>Министерства</w:t>
      </w:r>
      <w:r w:rsidRPr="00733C5A">
        <w:rPr>
          <w:rFonts w:cs="Times New Roman"/>
          <w:lang w:eastAsia="zh-CN"/>
        </w:rPr>
        <w:t xml:space="preserve"> </w:t>
      </w:r>
      <w:r w:rsidRPr="00733C5A">
        <w:rPr>
          <w:lang w:eastAsia="zh-CN"/>
        </w:rPr>
        <w:t>образования</w:t>
      </w:r>
      <w:r w:rsidRPr="00733C5A">
        <w:rPr>
          <w:rFonts w:cs="Times New Roman"/>
          <w:lang w:eastAsia="zh-CN"/>
        </w:rPr>
        <w:t xml:space="preserve"> </w:t>
      </w:r>
      <w:r w:rsidRPr="00733C5A">
        <w:rPr>
          <w:lang w:eastAsia="zh-CN"/>
        </w:rPr>
        <w:t>и</w:t>
      </w:r>
      <w:r w:rsidRPr="00733C5A">
        <w:rPr>
          <w:rFonts w:cs="Times New Roman"/>
          <w:lang w:eastAsia="zh-CN"/>
        </w:rPr>
        <w:t xml:space="preserve"> </w:t>
      </w:r>
      <w:r w:rsidRPr="00733C5A">
        <w:rPr>
          <w:lang w:eastAsia="zh-CN"/>
        </w:rPr>
        <w:t>науки</w:t>
      </w:r>
      <w:r w:rsidRPr="00733C5A">
        <w:rPr>
          <w:rFonts w:cs="Times New Roman"/>
          <w:lang w:eastAsia="zh-CN"/>
        </w:rPr>
        <w:t xml:space="preserve"> </w:t>
      </w:r>
      <w:r w:rsidRPr="00733C5A">
        <w:rPr>
          <w:lang w:eastAsia="zh-CN"/>
        </w:rPr>
        <w:t>Российской</w:t>
      </w:r>
      <w:r w:rsidRPr="00733C5A">
        <w:rPr>
          <w:rFonts w:cs="Times New Roman"/>
          <w:lang w:eastAsia="zh-CN"/>
        </w:rPr>
        <w:t xml:space="preserve"> </w:t>
      </w:r>
      <w:r w:rsidRPr="00733C5A">
        <w:rPr>
          <w:lang w:eastAsia="zh-CN"/>
        </w:rPr>
        <w:t>Федерации</w:t>
      </w:r>
      <w:r w:rsidRPr="00733C5A">
        <w:rPr>
          <w:rFonts w:cs="Times New Roman"/>
          <w:lang w:eastAsia="zh-CN"/>
        </w:rPr>
        <w:t xml:space="preserve"> </w:t>
      </w:r>
      <w:r w:rsidRPr="00733C5A">
        <w:rPr>
          <w:lang w:eastAsia="zh-CN"/>
        </w:rPr>
        <w:t>от</w:t>
      </w:r>
      <w:r w:rsidRPr="00733C5A">
        <w:rPr>
          <w:rFonts w:cs="Times New Roman"/>
          <w:lang w:eastAsia="zh-CN"/>
        </w:rPr>
        <w:t xml:space="preserve"> </w:t>
      </w:r>
      <w:r w:rsidRPr="00733C5A">
        <w:rPr>
          <w:bCs/>
          <w:color w:val="000000"/>
        </w:rPr>
        <w:t>17.12.2010 №1897</w:t>
      </w:r>
      <w:r w:rsidRPr="00733C5A">
        <w:rPr>
          <w:rFonts w:cs="Times New Roman"/>
          <w:b/>
          <w:lang w:eastAsia="zh-CN"/>
        </w:rPr>
        <w:t xml:space="preserve"> </w:t>
      </w:r>
      <w:r w:rsidRPr="00733C5A">
        <w:rPr>
          <w:lang w:eastAsia="zh-CN"/>
        </w:rPr>
        <w:t>«Об</w:t>
      </w:r>
      <w:r w:rsidRPr="00733C5A">
        <w:rPr>
          <w:rFonts w:cs="Times New Roman"/>
          <w:lang w:eastAsia="zh-CN"/>
        </w:rPr>
        <w:t xml:space="preserve"> </w:t>
      </w:r>
      <w:r w:rsidRPr="00733C5A">
        <w:rPr>
          <w:lang w:eastAsia="zh-CN"/>
        </w:rPr>
        <w:t>утверждении</w:t>
      </w:r>
      <w:r w:rsidRPr="00733C5A">
        <w:rPr>
          <w:rFonts w:cs="Times New Roman"/>
          <w:lang w:eastAsia="zh-CN"/>
        </w:rPr>
        <w:t xml:space="preserve"> </w:t>
      </w:r>
      <w:r w:rsidRPr="00733C5A">
        <w:rPr>
          <w:lang w:eastAsia="zh-CN"/>
        </w:rPr>
        <w:t>федерального</w:t>
      </w:r>
      <w:r w:rsidRPr="00733C5A">
        <w:rPr>
          <w:rFonts w:cs="Times New Roman"/>
          <w:lang w:eastAsia="zh-CN"/>
        </w:rPr>
        <w:t xml:space="preserve"> </w:t>
      </w:r>
      <w:r w:rsidRPr="00733C5A">
        <w:rPr>
          <w:lang w:eastAsia="zh-CN"/>
        </w:rPr>
        <w:t>государственного</w:t>
      </w:r>
      <w:r w:rsidRPr="00733C5A">
        <w:rPr>
          <w:rFonts w:cs="Times New Roman"/>
          <w:lang w:eastAsia="zh-CN"/>
        </w:rPr>
        <w:t xml:space="preserve"> образовательного </w:t>
      </w:r>
      <w:r w:rsidRPr="00733C5A">
        <w:rPr>
          <w:lang w:eastAsia="zh-CN"/>
        </w:rPr>
        <w:t>стандарта</w:t>
      </w:r>
      <w:r w:rsidRPr="00733C5A">
        <w:rPr>
          <w:rFonts w:cs="Times New Roman"/>
          <w:lang w:eastAsia="zh-CN"/>
        </w:rPr>
        <w:t xml:space="preserve"> </w:t>
      </w:r>
      <w:r w:rsidRPr="00733C5A">
        <w:rPr>
          <w:lang w:eastAsia="zh-CN"/>
        </w:rPr>
        <w:t>основного</w:t>
      </w:r>
      <w:r w:rsidRPr="00733C5A">
        <w:rPr>
          <w:rFonts w:cs="Times New Roman"/>
          <w:lang w:eastAsia="zh-CN"/>
        </w:rPr>
        <w:t xml:space="preserve"> </w:t>
      </w:r>
      <w:r w:rsidRPr="00733C5A">
        <w:rPr>
          <w:lang w:eastAsia="zh-CN"/>
        </w:rPr>
        <w:t>общего</w:t>
      </w:r>
      <w:r w:rsidRPr="00733C5A">
        <w:rPr>
          <w:rFonts w:cs="Times New Roman"/>
          <w:lang w:eastAsia="zh-CN"/>
        </w:rPr>
        <w:t xml:space="preserve"> </w:t>
      </w:r>
      <w:r w:rsidRPr="00733C5A">
        <w:rPr>
          <w:lang w:eastAsia="zh-CN"/>
        </w:rPr>
        <w:t>образования» в действующей редакции;</w:t>
      </w:r>
    </w:p>
    <w:p w:rsidR="00733C5A" w:rsidRPr="00733C5A" w:rsidRDefault="00733C5A" w:rsidP="00733C5A">
      <w:pPr>
        <w:numPr>
          <w:ilvl w:val="0"/>
          <w:numId w:val="1"/>
        </w:numPr>
        <w:suppressAutoHyphens w:val="0"/>
        <w:jc w:val="both"/>
        <w:rPr>
          <w:lang w:eastAsia="zh-CN"/>
        </w:rPr>
      </w:pPr>
      <w:r w:rsidRPr="00733C5A">
        <w:rPr>
          <w:lang w:eastAsia="zh-CN"/>
        </w:rPr>
        <w:t>примерного учебного плана основной образовательной программы основного общего образования;</w:t>
      </w:r>
    </w:p>
    <w:p w:rsidR="00733C5A" w:rsidRPr="00733C5A" w:rsidRDefault="00733C5A" w:rsidP="00733C5A">
      <w:pPr>
        <w:numPr>
          <w:ilvl w:val="0"/>
          <w:numId w:val="1"/>
        </w:numPr>
        <w:suppressAutoHyphens w:val="0"/>
        <w:jc w:val="both"/>
        <w:rPr>
          <w:bCs/>
          <w:color w:val="000000"/>
          <w:lang w:eastAsia="zh-CN"/>
        </w:rPr>
      </w:pPr>
      <w:r w:rsidRPr="00733C5A">
        <w:rPr>
          <w:lang w:eastAsia="zh-CN"/>
        </w:rPr>
        <w:t>постановления</w:t>
      </w:r>
      <w:r w:rsidRPr="00733C5A">
        <w:rPr>
          <w:rFonts w:cs="Times New Roman"/>
          <w:lang w:eastAsia="zh-CN"/>
        </w:rPr>
        <w:t xml:space="preserve"> </w:t>
      </w:r>
      <w:r w:rsidRPr="00733C5A">
        <w:rPr>
          <w:lang w:eastAsia="zh-CN"/>
        </w:rPr>
        <w:t>Главного</w:t>
      </w:r>
      <w:r w:rsidRPr="00733C5A">
        <w:rPr>
          <w:rFonts w:cs="Times New Roman"/>
          <w:lang w:eastAsia="zh-CN"/>
        </w:rPr>
        <w:t xml:space="preserve"> </w:t>
      </w:r>
      <w:r w:rsidRPr="00733C5A">
        <w:rPr>
          <w:lang w:eastAsia="zh-CN"/>
        </w:rPr>
        <w:t>государственного</w:t>
      </w:r>
      <w:r w:rsidRPr="00733C5A">
        <w:rPr>
          <w:rFonts w:cs="Times New Roman"/>
          <w:lang w:eastAsia="zh-CN"/>
        </w:rPr>
        <w:t xml:space="preserve"> </w:t>
      </w:r>
      <w:r w:rsidRPr="00733C5A">
        <w:rPr>
          <w:lang w:eastAsia="zh-CN"/>
        </w:rPr>
        <w:t>санитарного</w:t>
      </w:r>
      <w:r w:rsidRPr="00733C5A">
        <w:rPr>
          <w:rFonts w:cs="Times New Roman"/>
          <w:lang w:eastAsia="zh-CN"/>
        </w:rPr>
        <w:t xml:space="preserve"> </w:t>
      </w:r>
      <w:r w:rsidRPr="00733C5A">
        <w:rPr>
          <w:lang w:eastAsia="zh-CN"/>
        </w:rPr>
        <w:t>врача</w:t>
      </w:r>
      <w:r w:rsidRPr="00733C5A">
        <w:rPr>
          <w:rFonts w:cs="Times New Roman"/>
          <w:lang w:eastAsia="zh-CN"/>
        </w:rPr>
        <w:t xml:space="preserve"> </w:t>
      </w:r>
      <w:r w:rsidRPr="00733C5A">
        <w:rPr>
          <w:lang w:eastAsia="zh-CN"/>
        </w:rPr>
        <w:t>от</w:t>
      </w:r>
      <w:r w:rsidRPr="00733C5A">
        <w:rPr>
          <w:rFonts w:cs="Times New Roman"/>
          <w:lang w:eastAsia="zh-CN"/>
        </w:rPr>
        <w:t xml:space="preserve"> </w:t>
      </w:r>
      <w:r w:rsidRPr="00733C5A">
        <w:rPr>
          <w:lang w:eastAsia="zh-CN"/>
        </w:rPr>
        <w:t>29.12.2010</w:t>
      </w:r>
      <w:r w:rsidRPr="00733C5A">
        <w:rPr>
          <w:rFonts w:cs="Times New Roman"/>
          <w:lang w:eastAsia="zh-CN"/>
        </w:rPr>
        <w:t xml:space="preserve"> </w:t>
      </w:r>
      <w:r w:rsidRPr="00733C5A">
        <w:rPr>
          <w:lang w:eastAsia="zh-CN"/>
        </w:rPr>
        <w:t>г.</w:t>
      </w:r>
      <w:r w:rsidRPr="00733C5A">
        <w:rPr>
          <w:rFonts w:cs="Times New Roman"/>
          <w:lang w:eastAsia="zh-CN"/>
        </w:rPr>
        <w:t xml:space="preserve"> </w:t>
      </w:r>
      <w:r w:rsidRPr="00733C5A">
        <w:rPr>
          <w:rFonts w:cs="Times New Roman"/>
          <w:bCs/>
          <w:lang w:eastAsia="zh-CN"/>
        </w:rPr>
        <w:t xml:space="preserve">№ </w:t>
      </w:r>
      <w:r w:rsidRPr="00733C5A">
        <w:rPr>
          <w:bCs/>
          <w:lang w:eastAsia="zh-CN"/>
        </w:rPr>
        <w:t>189</w:t>
      </w:r>
      <w:r w:rsidRPr="00733C5A">
        <w:rPr>
          <w:rFonts w:cs="Times New Roman"/>
          <w:b/>
          <w:bCs/>
          <w:lang w:eastAsia="zh-CN"/>
        </w:rPr>
        <w:t xml:space="preserve"> </w:t>
      </w:r>
      <w:r w:rsidRPr="00733C5A">
        <w:rPr>
          <w:lang w:eastAsia="zh-CN"/>
        </w:rPr>
        <w:t>«Об</w:t>
      </w:r>
      <w:r w:rsidRPr="00733C5A">
        <w:rPr>
          <w:rFonts w:cs="Times New Roman"/>
          <w:lang w:eastAsia="zh-CN"/>
        </w:rPr>
        <w:t xml:space="preserve"> </w:t>
      </w:r>
      <w:r w:rsidRPr="00733C5A">
        <w:rPr>
          <w:lang w:eastAsia="zh-CN"/>
        </w:rPr>
        <w:t>утверждении</w:t>
      </w:r>
      <w:r w:rsidRPr="00733C5A">
        <w:rPr>
          <w:rFonts w:cs="Times New Roman"/>
          <w:lang w:eastAsia="zh-CN"/>
        </w:rPr>
        <w:t xml:space="preserve"> </w:t>
      </w:r>
      <w:r w:rsidRPr="00733C5A">
        <w:rPr>
          <w:lang w:eastAsia="zh-CN"/>
        </w:rPr>
        <w:t>СанПиН</w:t>
      </w:r>
      <w:r w:rsidRPr="00733C5A">
        <w:rPr>
          <w:rFonts w:cs="Times New Roman"/>
          <w:lang w:eastAsia="zh-CN"/>
        </w:rPr>
        <w:t xml:space="preserve"> </w:t>
      </w:r>
      <w:r w:rsidRPr="00733C5A">
        <w:rPr>
          <w:lang w:eastAsia="zh-CN"/>
        </w:rPr>
        <w:t>2.4.2821-10</w:t>
      </w:r>
      <w:r w:rsidRPr="00733C5A">
        <w:rPr>
          <w:rFonts w:cs="Times New Roman"/>
          <w:lang w:eastAsia="zh-CN"/>
        </w:rPr>
        <w:t xml:space="preserve"> </w:t>
      </w:r>
      <w:r w:rsidRPr="00733C5A">
        <w:rPr>
          <w:bCs/>
          <w:color w:val="000000"/>
          <w:lang w:eastAsia="zh-CN"/>
        </w:rPr>
        <w:t>"Санитарно-эпидемиологические</w:t>
      </w:r>
      <w:r w:rsidRPr="00733C5A">
        <w:rPr>
          <w:rFonts w:cs="Times New Roman"/>
          <w:bCs/>
          <w:color w:val="000000"/>
          <w:lang w:eastAsia="zh-CN"/>
        </w:rPr>
        <w:t xml:space="preserve"> </w:t>
      </w:r>
      <w:r w:rsidRPr="00733C5A">
        <w:rPr>
          <w:bCs/>
          <w:color w:val="000000"/>
          <w:lang w:eastAsia="zh-CN"/>
        </w:rPr>
        <w:t>требования</w:t>
      </w:r>
      <w:r w:rsidRPr="00733C5A">
        <w:rPr>
          <w:rFonts w:cs="Times New Roman"/>
          <w:bCs/>
          <w:color w:val="000000"/>
          <w:lang w:eastAsia="zh-CN"/>
        </w:rPr>
        <w:t xml:space="preserve"> </w:t>
      </w:r>
      <w:r w:rsidRPr="00733C5A">
        <w:rPr>
          <w:bCs/>
          <w:color w:val="000000"/>
          <w:lang w:eastAsia="zh-CN"/>
        </w:rPr>
        <w:t>к</w:t>
      </w:r>
      <w:r w:rsidRPr="00733C5A">
        <w:rPr>
          <w:rFonts w:cs="Times New Roman"/>
          <w:bCs/>
          <w:color w:val="000000"/>
          <w:lang w:eastAsia="zh-CN"/>
        </w:rPr>
        <w:t xml:space="preserve"> </w:t>
      </w:r>
      <w:r w:rsidRPr="00733C5A">
        <w:rPr>
          <w:bCs/>
          <w:color w:val="000000"/>
          <w:lang w:eastAsia="zh-CN"/>
        </w:rPr>
        <w:t>условиям</w:t>
      </w:r>
      <w:r w:rsidRPr="00733C5A">
        <w:rPr>
          <w:rFonts w:cs="Times New Roman"/>
          <w:bCs/>
          <w:color w:val="000000"/>
          <w:lang w:eastAsia="zh-CN"/>
        </w:rPr>
        <w:t xml:space="preserve"> </w:t>
      </w:r>
      <w:r w:rsidRPr="00733C5A">
        <w:rPr>
          <w:bCs/>
          <w:color w:val="000000"/>
          <w:lang w:eastAsia="zh-CN"/>
        </w:rPr>
        <w:t>и</w:t>
      </w:r>
      <w:r w:rsidRPr="00733C5A">
        <w:rPr>
          <w:rFonts w:cs="Times New Roman"/>
          <w:bCs/>
          <w:color w:val="000000"/>
          <w:lang w:eastAsia="zh-CN"/>
        </w:rPr>
        <w:t xml:space="preserve"> </w:t>
      </w:r>
      <w:r w:rsidRPr="00733C5A">
        <w:rPr>
          <w:bCs/>
          <w:color w:val="000000"/>
          <w:lang w:eastAsia="zh-CN"/>
        </w:rPr>
        <w:t>организации</w:t>
      </w:r>
      <w:r w:rsidRPr="00733C5A">
        <w:rPr>
          <w:rFonts w:cs="Times New Roman"/>
          <w:bCs/>
          <w:color w:val="000000"/>
          <w:lang w:eastAsia="zh-CN"/>
        </w:rPr>
        <w:t xml:space="preserve"> </w:t>
      </w:r>
      <w:r w:rsidRPr="00733C5A">
        <w:rPr>
          <w:bCs/>
          <w:color w:val="000000"/>
          <w:lang w:eastAsia="zh-CN"/>
        </w:rPr>
        <w:t>обучения</w:t>
      </w:r>
      <w:r w:rsidRPr="00733C5A">
        <w:rPr>
          <w:rFonts w:cs="Times New Roman"/>
          <w:bCs/>
          <w:color w:val="000000"/>
          <w:lang w:eastAsia="zh-CN"/>
        </w:rPr>
        <w:t xml:space="preserve"> </w:t>
      </w:r>
      <w:r w:rsidRPr="00733C5A">
        <w:rPr>
          <w:bCs/>
          <w:color w:val="000000"/>
          <w:lang w:eastAsia="zh-CN"/>
        </w:rPr>
        <w:t>в</w:t>
      </w:r>
      <w:r w:rsidRPr="00733C5A">
        <w:rPr>
          <w:rFonts w:cs="Times New Roman"/>
          <w:bCs/>
          <w:color w:val="000000"/>
          <w:lang w:eastAsia="zh-CN"/>
        </w:rPr>
        <w:t xml:space="preserve"> </w:t>
      </w:r>
      <w:r w:rsidRPr="00733C5A">
        <w:rPr>
          <w:bCs/>
          <w:color w:val="000000"/>
          <w:lang w:eastAsia="zh-CN"/>
        </w:rPr>
        <w:t>общеобразовательных</w:t>
      </w:r>
      <w:r w:rsidRPr="00733C5A">
        <w:rPr>
          <w:rFonts w:cs="Times New Roman"/>
          <w:bCs/>
          <w:color w:val="000000"/>
          <w:lang w:eastAsia="zh-CN"/>
        </w:rPr>
        <w:t xml:space="preserve"> </w:t>
      </w:r>
      <w:r w:rsidRPr="00733C5A">
        <w:rPr>
          <w:bCs/>
          <w:color w:val="000000"/>
          <w:lang w:eastAsia="zh-CN"/>
        </w:rPr>
        <w:t>учреждениях"»</w:t>
      </w:r>
      <w:r w:rsidRPr="00733C5A">
        <w:rPr>
          <w:rFonts w:cs="Times New Roman"/>
          <w:bCs/>
          <w:color w:val="000000"/>
          <w:lang w:eastAsia="zh-CN"/>
        </w:rPr>
        <w:t xml:space="preserve"> </w:t>
      </w:r>
      <w:r w:rsidRPr="00733C5A">
        <w:rPr>
          <w:bCs/>
          <w:color w:val="000000"/>
          <w:lang w:eastAsia="zh-CN"/>
        </w:rPr>
        <w:t>(зарегистрирован</w:t>
      </w:r>
      <w:r w:rsidRPr="00733C5A">
        <w:rPr>
          <w:rFonts w:cs="Times New Roman"/>
          <w:bCs/>
          <w:color w:val="000000"/>
          <w:lang w:eastAsia="zh-CN"/>
        </w:rPr>
        <w:t xml:space="preserve"> </w:t>
      </w:r>
      <w:r w:rsidRPr="00733C5A">
        <w:rPr>
          <w:bCs/>
          <w:color w:val="000000"/>
          <w:lang w:eastAsia="zh-CN"/>
        </w:rPr>
        <w:t>в</w:t>
      </w:r>
      <w:r w:rsidRPr="00733C5A">
        <w:rPr>
          <w:rFonts w:cs="Times New Roman"/>
          <w:bCs/>
          <w:color w:val="000000"/>
          <w:lang w:eastAsia="zh-CN"/>
        </w:rPr>
        <w:t xml:space="preserve"> </w:t>
      </w:r>
      <w:r w:rsidRPr="00733C5A">
        <w:rPr>
          <w:bCs/>
          <w:color w:val="000000"/>
          <w:lang w:eastAsia="zh-CN"/>
        </w:rPr>
        <w:t>Минюсте</w:t>
      </w:r>
      <w:r w:rsidRPr="00733C5A">
        <w:rPr>
          <w:rFonts w:cs="Times New Roman"/>
          <w:bCs/>
          <w:color w:val="000000"/>
          <w:lang w:eastAsia="zh-CN"/>
        </w:rPr>
        <w:t xml:space="preserve"> </w:t>
      </w:r>
      <w:r w:rsidRPr="00733C5A">
        <w:rPr>
          <w:bCs/>
          <w:color w:val="000000"/>
          <w:lang w:eastAsia="zh-CN"/>
        </w:rPr>
        <w:t>России</w:t>
      </w:r>
      <w:r w:rsidRPr="00733C5A">
        <w:rPr>
          <w:rFonts w:cs="Times New Roman"/>
          <w:bCs/>
          <w:color w:val="000000"/>
          <w:lang w:eastAsia="zh-CN"/>
        </w:rPr>
        <w:t xml:space="preserve"> </w:t>
      </w:r>
      <w:r w:rsidRPr="00733C5A">
        <w:rPr>
          <w:bCs/>
          <w:color w:val="000000"/>
          <w:lang w:eastAsia="zh-CN"/>
        </w:rPr>
        <w:t>03</w:t>
      </w:r>
      <w:r w:rsidRPr="00733C5A">
        <w:rPr>
          <w:rFonts w:cs="Times New Roman"/>
          <w:bCs/>
          <w:color w:val="000000"/>
          <w:lang w:eastAsia="zh-CN"/>
        </w:rPr>
        <w:t xml:space="preserve"> </w:t>
      </w:r>
      <w:r w:rsidRPr="00733C5A">
        <w:rPr>
          <w:bCs/>
          <w:color w:val="000000"/>
          <w:lang w:eastAsia="zh-CN"/>
        </w:rPr>
        <w:t>марта</w:t>
      </w:r>
      <w:r w:rsidRPr="00733C5A">
        <w:rPr>
          <w:rFonts w:cs="Times New Roman"/>
          <w:bCs/>
          <w:color w:val="000000"/>
          <w:lang w:eastAsia="zh-CN"/>
        </w:rPr>
        <w:t xml:space="preserve"> </w:t>
      </w:r>
      <w:r w:rsidRPr="00733C5A">
        <w:rPr>
          <w:bCs/>
          <w:color w:val="000000"/>
          <w:lang w:eastAsia="zh-CN"/>
        </w:rPr>
        <w:t>2011</w:t>
      </w:r>
      <w:r w:rsidRPr="00733C5A">
        <w:rPr>
          <w:rFonts w:cs="Times New Roman"/>
          <w:bCs/>
          <w:color w:val="000000"/>
          <w:lang w:eastAsia="zh-CN"/>
        </w:rPr>
        <w:t xml:space="preserve"> </w:t>
      </w:r>
      <w:r w:rsidRPr="00733C5A">
        <w:rPr>
          <w:bCs/>
          <w:color w:val="000000"/>
          <w:lang w:eastAsia="zh-CN"/>
        </w:rPr>
        <w:t>г.) в действующей редакции;</w:t>
      </w:r>
    </w:p>
    <w:p w:rsidR="00733C5A" w:rsidRPr="00733C5A" w:rsidRDefault="00733C5A" w:rsidP="00733C5A">
      <w:pPr>
        <w:numPr>
          <w:ilvl w:val="0"/>
          <w:numId w:val="1"/>
        </w:numPr>
        <w:suppressAutoHyphens w:val="0"/>
        <w:jc w:val="both"/>
        <w:rPr>
          <w:lang w:eastAsia="zh-CN"/>
        </w:rPr>
      </w:pPr>
      <w:r w:rsidRPr="00733C5A">
        <w:rPr>
          <w:lang w:eastAsia="zh-CN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№1015;</w:t>
      </w:r>
    </w:p>
    <w:p w:rsidR="00733C5A" w:rsidRPr="00733C5A" w:rsidRDefault="00733C5A" w:rsidP="00733C5A">
      <w:pPr>
        <w:numPr>
          <w:ilvl w:val="0"/>
          <w:numId w:val="1"/>
        </w:numPr>
        <w:suppressAutoHyphens w:val="0"/>
        <w:jc w:val="both"/>
        <w:rPr>
          <w:lang w:eastAsia="zh-CN"/>
        </w:rPr>
      </w:pPr>
      <w:r w:rsidRPr="00733C5A">
        <w:rPr>
          <w:lang w:eastAsia="zh-CN"/>
        </w:rPr>
        <w:t xml:space="preserve">письма </w:t>
      </w:r>
      <w:proofErr w:type="spellStart"/>
      <w:r w:rsidRPr="00733C5A">
        <w:rPr>
          <w:lang w:eastAsia="zh-CN"/>
        </w:rPr>
        <w:t>Минобрнауки</w:t>
      </w:r>
      <w:proofErr w:type="spellEnd"/>
      <w:r w:rsidRPr="00733C5A">
        <w:rPr>
          <w:lang w:eastAsia="zh-CN"/>
        </w:rPr>
        <w:t xml:space="preserve"> РФ от 08.10.2010 г. №ИК-1494/19 «О введении третьего часа физической культуры в недельный объем учебной нагрузки обучающихся общеобразовательных учреждений Российской Федерации»;</w:t>
      </w:r>
    </w:p>
    <w:p w:rsidR="00733C5A" w:rsidRPr="00733C5A" w:rsidRDefault="00733C5A" w:rsidP="00733C5A">
      <w:pPr>
        <w:numPr>
          <w:ilvl w:val="0"/>
          <w:numId w:val="1"/>
        </w:numPr>
        <w:suppressAutoHyphens w:val="0"/>
        <w:jc w:val="both"/>
        <w:rPr>
          <w:lang w:eastAsia="zh-CN"/>
        </w:rPr>
      </w:pPr>
      <w:r w:rsidRPr="00733C5A">
        <w:rPr>
          <w:lang w:eastAsia="zh-CN"/>
        </w:rPr>
        <w:t xml:space="preserve">приказа Главного управления образования и молодежной политики Алтайского края от 31.01.2014 №619 </w:t>
      </w:r>
      <w:proofErr w:type="gramStart"/>
      <w:r w:rsidRPr="00733C5A">
        <w:rPr>
          <w:lang w:eastAsia="zh-CN"/>
        </w:rPr>
        <w:t>« Об</w:t>
      </w:r>
      <w:proofErr w:type="gramEnd"/>
      <w:r w:rsidRPr="00733C5A">
        <w:rPr>
          <w:lang w:eastAsia="zh-CN"/>
        </w:rPr>
        <w:t xml:space="preserve"> утверждении порядка регламентации и оформления отношений государственных и муниципальных образовательных организаций и родителей (законных представителей) обучающимся, нуждающихся в длительном лечении, а также детей-инвалидов в части организации обучения по основным образовательным программам на дому или в медицинских организациях»;</w:t>
      </w:r>
    </w:p>
    <w:p w:rsidR="00733C5A" w:rsidRPr="00733C5A" w:rsidRDefault="00733C5A" w:rsidP="00733C5A">
      <w:pPr>
        <w:numPr>
          <w:ilvl w:val="0"/>
          <w:numId w:val="1"/>
        </w:numPr>
        <w:suppressAutoHyphens w:val="0"/>
        <w:jc w:val="both"/>
        <w:rPr>
          <w:lang w:eastAsia="zh-CN"/>
        </w:rPr>
      </w:pPr>
      <w:r w:rsidRPr="00733C5A">
        <w:rPr>
          <w:lang w:eastAsia="zh-CN"/>
        </w:rPr>
        <w:t>Устава МБОУ «</w:t>
      </w:r>
      <w:proofErr w:type="spellStart"/>
      <w:r w:rsidRPr="00733C5A">
        <w:rPr>
          <w:lang w:eastAsia="zh-CN"/>
        </w:rPr>
        <w:t>Змеиногорская</w:t>
      </w:r>
      <w:proofErr w:type="spellEnd"/>
      <w:r w:rsidRPr="00733C5A">
        <w:rPr>
          <w:lang w:eastAsia="zh-CN"/>
        </w:rPr>
        <w:t xml:space="preserve"> СОШ с УИОП».</w:t>
      </w:r>
    </w:p>
    <w:p w:rsidR="00733C5A" w:rsidRPr="00733C5A" w:rsidRDefault="00733C5A" w:rsidP="00733C5A">
      <w:pPr>
        <w:jc w:val="both"/>
        <w:rPr>
          <w:bCs/>
          <w:color w:val="000000"/>
          <w:lang w:eastAsia="zh-CN"/>
        </w:rPr>
      </w:pPr>
      <w:r w:rsidRPr="00733C5A">
        <w:rPr>
          <w:bCs/>
          <w:lang w:eastAsia="zh-CN"/>
        </w:rPr>
        <w:tab/>
      </w:r>
      <w:r w:rsidRPr="00733C5A">
        <w:rPr>
          <w:rFonts w:eastAsia="@Arial Unicode MS"/>
          <w:lang w:eastAsia="zh-CN"/>
        </w:rPr>
        <w:t>Учебный</w:t>
      </w:r>
      <w:r w:rsidRPr="00733C5A">
        <w:rPr>
          <w:rFonts w:cs="Times New Roman"/>
          <w:lang w:eastAsia="zh-CN"/>
        </w:rPr>
        <w:t xml:space="preserve"> </w:t>
      </w:r>
      <w:r w:rsidRPr="00733C5A">
        <w:rPr>
          <w:lang w:eastAsia="zh-CN"/>
        </w:rPr>
        <w:t>план</w:t>
      </w:r>
      <w:r w:rsidRPr="00733C5A">
        <w:rPr>
          <w:rFonts w:cs="Times New Roman"/>
          <w:lang w:eastAsia="zh-CN"/>
        </w:rPr>
        <w:t xml:space="preserve"> </w:t>
      </w:r>
      <w:r w:rsidRPr="00733C5A">
        <w:rPr>
          <w:lang w:eastAsia="zh-CN"/>
        </w:rPr>
        <w:t>состоит</w:t>
      </w:r>
      <w:r w:rsidRPr="00733C5A">
        <w:rPr>
          <w:rFonts w:cs="Times New Roman"/>
          <w:lang w:eastAsia="zh-CN"/>
        </w:rPr>
        <w:t xml:space="preserve"> </w:t>
      </w:r>
      <w:r w:rsidRPr="00733C5A">
        <w:rPr>
          <w:lang w:eastAsia="zh-CN"/>
        </w:rPr>
        <w:t>из</w:t>
      </w:r>
      <w:r w:rsidRPr="00733C5A">
        <w:rPr>
          <w:rFonts w:cs="Times New Roman"/>
          <w:lang w:eastAsia="zh-CN"/>
        </w:rPr>
        <w:t xml:space="preserve"> </w:t>
      </w:r>
      <w:r w:rsidRPr="00733C5A">
        <w:rPr>
          <w:lang w:eastAsia="zh-CN"/>
        </w:rPr>
        <w:t>двух</w:t>
      </w:r>
      <w:r w:rsidRPr="00733C5A">
        <w:rPr>
          <w:rFonts w:cs="Times New Roman"/>
          <w:lang w:eastAsia="zh-CN"/>
        </w:rPr>
        <w:t xml:space="preserve"> </w:t>
      </w:r>
      <w:r w:rsidRPr="00733C5A">
        <w:rPr>
          <w:lang w:eastAsia="zh-CN"/>
        </w:rPr>
        <w:t>частей</w:t>
      </w:r>
      <w:r w:rsidRPr="00733C5A">
        <w:rPr>
          <w:rFonts w:cs="Times New Roman"/>
          <w:lang w:eastAsia="zh-CN"/>
        </w:rPr>
        <w:t xml:space="preserve"> — </w:t>
      </w:r>
      <w:r w:rsidRPr="00733C5A">
        <w:rPr>
          <w:lang w:eastAsia="zh-CN"/>
        </w:rPr>
        <w:t>обязательной</w:t>
      </w:r>
      <w:r w:rsidRPr="00733C5A">
        <w:rPr>
          <w:rFonts w:cs="Times New Roman"/>
          <w:lang w:eastAsia="zh-CN"/>
        </w:rPr>
        <w:t xml:space="preserve"> </w:t>
      </w:r>
      <w:r w:rsidRPr="00733C5A">
        <w:rPr>
          <w:lang w:eastAsia="zh-CN"/>
        </w:rPr>
        <w:t>части</w:t>
      </w:r>
      <w:r w:rsidRPr="00733C5A">
        <w:rPr>
          <w:rFonts w:cs="Times New Roman"/>
          <w:lang w:eastAsia="zh-CN"/>
        </w:rPr>
        <w:t xml:space="preserve"> </w:t>
      </w:r>
      <w:r w:rsidRPr="00733C5A">
        <w:rPr>
          <w:lang w:eastAsia="zh-CN"/>
        </w:rPr>
        <w:t>и</w:t>
      </w:r>
      <w:r w:rsidRPr="00733C5A">
        <w:rPr>
          <w:rFonts w:cs="Times New Roman"/>
          <w:lang w:eastAsia="zh-CN"/>
        </w:rPr>
        <w:t xml:space="preserve"> </w:t>
      </w:r>
      <w:r w:rsidRPr="00733C5A">
        <w:rPr>
          <w:lang w:eastAsia="zh-CN"/>
        </w:rPr>
        <w:t>части,</w:t>
      </w:r>
      <w:r w:rsidRPr="00733C5A">
        <w:rPr>
          <w:rFonts w:cs="Times New Roman"/>
          <w:lang w:eastAsia="zh-CN"/>
        </w:rPr>
        <w:t xml:space="preserve"> </w:t>
      </w:r>
      <w:r w:rsidRPr="00733C5A">
        <w:rPr>
          <w:lang w:eastAsia="zh-CN"/>
        </w:rPr>
        <w:t>формируемой</w:t>
      </w:r>
      <w:r w:rsidRPr="00733C5A">
        <w:rPr>
          <w:rFonts w:cs="Times New Roman"/>
          <w:lang w:eastAsia="zh-CN"/>
        </w:rPr>
        <w:t xml:space="preserve"> </w:t>
      </w:r>
      <w:r w:rsidRPr="00733C5A">
        <w:rPr>
          <w:lang w:eastAsia="zh-CN"/>
        </w:rPr>
        <w:t>участниками</w:t>
      </w:r>
      <w:r w:rsidRPr="00733C5A">
        <w:rPr>
          <w:rFonts w:cs="Times New Roman"/>
          <w:lang w:eastAsia="zh-CN"/>
        </w:rPr>
        <w:t xml:space="preserve"> </w:t>
      </w:r>
      <w:r w:rsidRPr="00733C5A">
        <w:rPr>
          <w:lang w:eastAsia="zh-CN"/>
        </w:rPr>
        <w:t xml:space="preserve">образовательных отношений </w:t>
      </w:r>
      <w:r w:rsidRPr="00733C5A">
        <w:rPr>
          <w:rFonts w:cs="Times New Roman"/>
          <w:bCs/>
          <w:color w:val="000000"/>
          <w:lang w:eastAsia="zh-CN"/>
        </w:rPr>
        <w:t xml:space="preserve">и </w:t>
      </w:r>
      <w:r w:rsidRPr="00733C5A">
        <w:rPr>
          <w:bCs/>
          <w:color w:val="000000"/>
          <w:lang w:eastAsia="zh-CN"/>
        </w:rPr>
        <w:t>не</w:t>
      </w:r>
      <w:r w:rsidRPr="00733C5A">
        <w:rPr>
          <w:rFonts w:cs="Times New Roman"/>
          <w:bCs/>
          <w:color w:val="000000"/>
          <w:lang w:eastAsia="zh-CN"/>
        </w:rPr>
        <w:t xml:space="preserve"> </w:t>
      </w:r>
      <w:r w:rsidRPr="00733C5A">
        <w:rPr>
          <w:bCs/>
          <w:color w:val="000000"/>
          <w:lang w:eastAsia="zh-CN"/>
        </w:rPr>
        <w:t>превышает</w:t>
      </w:r>
      <w:r w:rsidRPr="00733C5A">
        <w:rPr>
          <w:rFonts w:cs="Times New Roman"/>
          <w:bCs/>
          <w:color w:val="000000"/>
          <w:lang w:eastAsia="zh-CN"/>
        </w:rPr>
        <w:t xml:space="preserve"> </w:t>
      </w:r>
      <w:r w:rsidRPr="00733C5A">
        <w:rPr>
          <w:bCs/>
          <w:color w:val="000000"/>
          <w:lang w:eastAsia="zh-CN"/>
        </w:rPr>
        <w:t>максимальный</w:t>
      </w:r>
      <w:r w:rsidRPr="00733C5A">
        <w:rPr>
          <w:rFonts w:cs="Times New Roman"/>
          <w:bCs/>
          <w:color w:val="000000"/>
          <w:lang w:eastAsia="zh-CN"/>
        </w:rPr>
        <w:t xml:space="preserve"> </w:t>
      </w:r>
      <w:r w:rsidRPr="00733C5A">
        <w:rPr>
          <w:bCs/>
          <w:color w:val="000000"/>
          <w:lang w:eastAsia="zh-CN"/>
        </w:rPr>
        <w:t>объем</w:t>
      </w:r>
      <w:r w:rsidRPr="00733C5A">
        <w:rPr>
          <w:rFonts w:cs="Times New Roman"/>
          <w:bCs/>
          <w:color w:val="000000"/>
          <w:lang w:eastAsia="zh-CN"/>
        </w:rPr>
        <w:t xml:space="preserve"> </w:t>
      </w:r>
      <w:r w:rsidRPr="00733C5A">
        <w:rPr>
          <w:bCs/>
          <w:color w:val="000000"/>
          <w:lang w:eastAsia="zh-CN"/>
        </w:rPr>
        <w:t>обязательной</w:t>
      </w:r>
      <w:r w:rsidRPr="00733C5A">
        <w:rPr>
          <w:rFonts w:cs="Times New Roman"/>
          <w:bCs/>
          <w:color w:val="000000"/>
          <w:lang w:eastAsia="zh-CN"/>
        </w:rPr>
        <w:t xml:space="preserve"> </w:t>
      </w:r>
      <w:r w:rsidRPr="00733C5A">
        <w:rPr>
          <w:bCs/>
          <w:color w:val="000000"/>
          <w:lang w:eastAsia="zh-CN"/>
        </w:rPr>
        <w:t>учебной</w:t>
      </w:r>
      <w:r w:rsidRPr="00733C5A">
        <w:rPr>
          <w:rFonts w:cs="Times New Roman"/>
          <w:bCs/>
          <w:color w:val="000000"/>
          <w:lang w:eastAsia="zh-CN"/>
        </w:rPr>
        <w:t xml:space="preserve"> </w:t>
      </w:r>
      <w:r w:rsidRPr="00733C5A">
        <w:rPr>
          <w:bCs/>
          <w:color w:val="000000"/>
          <w:lang w:eastAsia="zh-CN"/>
        </w:rPr>
        <w:t>нагрузки.</w:t>
      </w:r>
    </w:p>
    <w:p w:rsidR="00733C5A" w:rsidRPr="00733C5A" w:rsidRDefault="00733C5A" w:rsidP="00733C5A">
      <w:pPr>
        <w:jc w:val="both"/>
        <w:rPr>
          <w:bCs/>
          <w:color w:val="000000"/>
          <w:lang w:eastAsia="zh-CN"/>
        </w:rPr>
      </w:pPr>
      <w:r w:rsidRPr="00733C5A">
        <w:rPr>
          <w:bCs/>
          <w:color w:val="000000"/>
          <w:lang w:eastAsia="zh-CN"/>
        </w:rPr>
        <w:tab/>
        <w:t xml:space="preserve">Организация образовательного процесса регламентируются календарным учебным графиком. Режим функционирования устанавливается в соответствии с </w:t>
      </w:r>
      <w:proofErr w:type="spellStart"/>
      <w:r w:rsidRPr="00733C5A">
        <w:rPr>
          <w:bCs/>
          <w:color w:val="000000"/>
          <w:lang w:eastAsia="zh-CN"/>
        </w:rPr>
        <w:t>СанПин</w:t>
      </w:r>
      <w:proofErr w:type="spellEnd"/>
      <w:r w:rsidRPr="00733C5A">
        <w:rPr>
          <w:bCs/>
          <w:color w:val="000000"/>
          <w:lang w:eastAsia="zh-CN"/>
        </w:rPr>
        <w:t xml:space="preserve"> 2.4.2.2821-10 и Уставом образовательного учреждения.</w:t>
      </w:r>
    </w:p>
    <w:p w:rsidR="00733C5A" w:rsidRPr="00733C5A" w:rsidRDefault="00733C5A" w:rsidP="00733C5A">
      <w:pPr>
        <w:ind w:firstLine="360"/>
        <w:jc w:val="both"/>
        <w:rPr>
          <w:bCs/>
          <w:color w:val="000000"/>
        </w:rPr>
      </w:pPr>
      <w:r w:rsidRPr="00733C5A">
        <w:rPr>
          <w:bCs/>
          <w:color w:val="000000"/>
        </w:rPr>
        <w:t>Учебный план рассчитан на пятидневную рабочую неделю, продолжительность урока 40 минут.</w:t>
      </w:r>
    </w:p>
    <w:p w:rsidR="00733C5A" w:rsidRPr="00733C5A" w:rsidRDefault="00733C5A" w:rsidP="00733C5A">
      <w:pPr>
        <w:jc w:val="both"/>
        <w:rPr>
          <w:rFonts w:cs="Times New Roman"/>
        </w:rPr>
      </w:pPr>
      <w:r w:rsidRPr="00733C5A">
        <w:rPr>
          <w:bCs/>
          <w:color w:val="000000"/>
        </w:rPr>
        <w:t xml:space="preserve">      </w:t>
      </w:r>
      <w:r w:rsidRPr="00733C5A">
        <w:rPr>
          <w:rFonts w:cs="Times New Roman"/>
        </w:rPr>
        <w:t xml:space="preserve">    </w:t>
      </w:r>
    </w:p>
    <w:p w:rsidR="00733C5A" w:rsidRPr="00733C5A" w:rsidRDefault="00733C5A" w:rsidP="00733C5A">
      <w:pPr>
        <w:rPr>
          <w:color w:val="FF0000"/>
        </w:rPr>
      </w:pPr>
    </w:p>
    <w:p w:rsidR="00733C5A" w:rsidRPr="00733C5A" w:rsidRDefault="00733C5A" w:rsidP="00733C5A">
      <w:pPr>
        <w:jc w:val="center"/>
        <w:rPr>
          <w:b/>
          <w:bCs/>
          <w:sz w:val="22"/>
          <w:szCs w:val="22"/>
        </w:rPr>
      </w:pPr>
      <w:r w:rsidRPr="00733C5A">
        <w:rPr>
          <w:b/>
          <w:bCs/>
          <w:sz w:val="22"/>
          <w:szCs w:val="22"/>
        </w:rPr>
        <w:t>2. Формы промежуточной итоговой аттестации:</w:t>
      </w:r>
    </w:p>
    <w:p w:rsidR="00733C5A" w:rsidRPr="00733C5A" w:rsidRDefault="00733C5A" w:rsidP="00733C5A">
      <w:pPr>
        <w:ind w:firstLine="709"/>
        <w:jc w:val="both"/>
        <w:rPr>
          <w:bCs/>
        </w:rPr>
      </w:pPr>
      <w:r w:rsidRPr="00733C5A">
        <w:rPr>
          <w:bCs/>
        </w:rPr>
        <w:t xml:space="preserve">Формы промежуточной аттестации обучающихся определены в действующем в школе «Положении о формах, периодичности, порядке текущего контроля успеваемости, промежуточной аттестации и переводе обучающихся в следующий класс». Предусмотрены следующие формы промежуточной </w:t>
      </w:r>
      <w:proofErr w:type="gramStart"/>
      <w:r w:rsidRPr="00733C5A">
        <w:rPr>
          <w:bCs/>
        </w:rPr>
        <w:t>аттестации:  четверная</w:t>
      </w:r>
      <w:proofErr w:type="gramEnd"/>
      <w:r w:rsidRPr="00733C5A">
        <w:rPr>
          <w:bCs/>
        </w:rPr>
        <w:t>, годовая.</w:t>
      </w:r>
    </w:p>
    <w:p w:rsidR="00733C5A" w:rsidRPr="00733C5A" w:rsidRDefault="00733C5A" w:rsidP="00733C5A">
      <w:pPr>
        <w:rPr>
          <w:rFonts w:cs="Times New Roman"/>
        </w:rPr>
      </w:pPr>
    </w:p>
    <w:p w:rsidR="00733C5A" w:rsidRDefault="00733C5A" w:rsidP="00733C5A">
      <w:pPr>
        <w:jc w:val="center"/>
        <w:rPr>
          <w:rFonts w:cs="Times New Roman"/>
        </w:rPr>
      </w:pPr>
    </w:p>
    <w:p w:rsidR="00733C5A" w:rsidRDefault="00733C5A" w:rsidP="00733C5A">
      <w:pPr>
        <w:jc w:val="center"/>
        <w:rPr>
          <w:rFonts w:cs="Times New Roman"/>
        </w:rPr>
      </w:pPr>
    </w:p>
    <w:p w:rsidR="00733C5A" w:rsidRPr="00733C5A" w:rsidRDefault="00733C5A" w:rsidP="00733C5A">
      <w:pPr>
        <w:jc w:val="center"/>
        <w:rPr>
          <w:rFonts w:cs="Times New Roman"/>
          <w:b/>
        </w:rPr>
      </w:pPr>
      <w:r w:rsidRPr="00733C5A">
        <w:rPr>
          <w:rFonts w:cs="Times New Roman"/>
        </w:rPr>
        <w:lastRenderedPageBreak/>
        <w:t xml:space="preserve">3. </w:t>
      </w:r>
      <w:r w:rsidRPr="00733C5A">
        <w:rPr>
          <w:rFonts w:cs="Times New Roman"/>
          <w:b/>
        </w:rPr>
        <w:t>ИНДИВИДУАЛЬНЫЙ УЧЕБНЫЙ ПЛАН</w:t>
      </w:r>
    </w:p>
    <w:p w:rsidR="00733C5A" w:rsidRPr="00733C5A" w:rsidRDefault="00733C5A" w:rsidP="00733C5A">
      <w:pPr>
        <w:ind w:left="720"/>
        <w:jc w:val="center"/>
        <w:rPr>
          <w:rFonts w:cs="Times New Roman"/>
        </w:rPr>
      </w:pPr>
      <w:r>
        <w:rPr>
          <w:rFonts w:cs="Times New Roman"/>
          <w:b/>
        </w:rPr>
        <w:t xml:space="preserve">обучающегося 9 б </w:t>
      </w:r>
      <w:proofErr w:type="gramStart"/>
      <w:r>
        <w:rPr>
          <w:rFonts w:cs="Times New Roman"/>
          <w:b/>
        </w:rPr>
        <w:t xml:space="preserve">класса </w:t>
      </w:r>
      <w:r w:rsidRPr="00733C5A">
        <w:rPr>
          <w:rFonts w:cs="Times New Roman"/>
        </w:rPr>
        <w:t xml:space="preserve"> </w:t>
      </w:r>
      <w:r w:rsidRPr="00733C5A">
        <w:rPr>
          <w:rFonts w:cs="Times New Roman"/>
          <w:b/>
        </w:rPr>
        <w:t>(</w:t>
      </w:r>
      <w:proofErr w:type="gramEnd"/>
      <w:r w:rsidRPr="00733C5A">
        <w:rPr>
          <w:rFonts w:cs="Times New Roman"/>
          <w:b/>
        </w:rPr>
        <w:t>5-дневная учебная неделя)</w:t>
      </w:r>
    </w:p>
    <w:tbl>
      <w:tblPr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3807"/>
        <w:gridCol w:w="3262"/>
        <w:gridCol w:w="1783"/>
      </w:tblGrid>
      <w:tr w:rsidR="00733C5A" w:rsidRPr="00733C5A" w:rsidTr="00733C5A">
        <w:trPr>
          <w:trHeight w:val="578"/>
        </w:trPr>
        <w:tc>
          <w:tcPr>
            <w:tcW w:w="378" w:type="pct"/>
            <w:vMerge w:val="restart"/>
          </w:tcPr>
          <w:p w:rsidR="00733C5A" w:rsidRPr="00733C5A" w:rsidRDefault="00733C5A" w:rsidP="00733C5A">
            <w:pPr>
              <w:jc w:val="both"/>
              <w:rPr>
                <w:b/>
                <w:sz w:val="22"/>
                <w:szCs w:val="22"/>
              </w:rPr>
            </w:pPr>
            <w:r w:rsidRPr="00733C5A">
              <w:rPr>
                <w:b/>
                <w:sz w:val="22"/>
                <w:szCs w:val="22"/>
              </w:rPr>
              <w:t xml:space="preserve"> № п/п</w:t>
            </w:r>
          </w:p>
        </w:tc>
        <w:tc>
          <w:tcPr>
            <w:tcW w:w="1988" w:type="pct"/>
            <w:vMerge w:val="restart"/>
          </w:tcPr>
          <w:p w:rsidR="00733C5A" w:rsidRPr="00733C5A" w:rsidRDefault="00733C5A" w:rsidP="00733C5A">
            <w:pPr>
              <w:jc w:val="both"/>
              <w:rPr>
                <w:b/>
                <w:sz w:val="22"/>
                <w:szCs w:val="22"/>
              </w:rPr>
            </w:pPr>
            <w:r w:rsidRPr="00733C5A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1703" w:type="pct"/>
            <w:vMerge w:val="restart"/>
            <w:vAlign w:val="center"/>
          </w:tcPr>
          <w:p w:rsidR="00733C5A" w:rsidRPr="00733C5A" w:rsidRDefault="00733C5A" w:rsidP="00733C5A">
            <w:pPr>
              <w:jc w:val="center"/>
              <w:rPr>
                <w:b/>
                <w:sz w:val="22"/>
                <w:szCs w:val="22"/>
              </w:rPr>
            </w:pPr>
            <w:r w:rsidRPr="00733C5A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931" w:type="pct"/>
          </w:tcPr>
          <w:p w:rsidR="00733C5A" w:rsidRPr="00733C5A" w:rsidRDefault="00733C5A" w:rsidP="00733C5A">
            <w:pPr>
              <w:jc w:val="center"/>
              <w:rPr>
                <w:b/>
                <w:sz w:val="22"/>
                <w:szCs w:val="22"/>
              </w:rPr>
            </w:pPr>
            <w:r w:rsidRPr="00733C5A">
              <w:rPr>
                <w:b/>
                <w:sz w:val="22"/>
                <w:szCs w:val="22"/>
              </w:rPr>
              <w:t>Количество часов в неделю</w:t>
            </w:r>
          </w:p>
        </w:tc>
      </w:tr>
      <w:tr w:rsidR="00733C5A" w:rsidRPr="00733C5A" w:rsidTr="00733C5A">
        <w:trPr>
          <w:trHeight w:val="447"/>
        </w:trPr>
        <w:tc>
          <w:tcPr>
            <w:tcW w:w="378" w:type="pct"/>
            <w:vMerge/>
          </w:tcPr>
          <w:p w:rsidR="00733C5A" w:rsidRPr="00733C5A" w:rsidRDefault="00733C5A" w:rsidP="00733C5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8" w:type="pct"/>
            <w:vMerge/>
          </w:tcPr>
          <w:p w:rsidR="00733C5A" w:rsidRPr="00733C5A" w:rsidRDefault="00733C5A" w:rsidP="00733C5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3" w:type="pct"/>
            <w:vMerge/>
          </w:tcPr>
          <w:p w:rsidR="00733C5A" w:rsidRPr="00733C5A" w:rsidRDefault="00733C5A" w:rsidP="00733C5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31" w:type="pct"/>
          </w:tcPr>
          <w:p w:rsidR="00733C5A" w:rsidRPr="00733C5A" w:rsidRDefault="00733C5A" w:rsidP="00733C5A">
            <w:pPr>
              <w:jc w:val="center"/>
              <w:rPr>
                <w:b/>
                <w:sz w:val="22"/>
                <w:szCs w:val="22"/>
              </w:rPr>
            </w:pPr>
            <w:r w:rsidRPr="00733C5A">
              <w:rPr>
                <w:b/>
                <w:sz w:val="22"/>
                <w:szCs w:val="22"/>
                <w:lang w:val="en-US"/>
              </w:rPr>
              <w:t>IX</w:t>
            </w:r>
            <w:r w:rsidRPr="00733C5A">
              <w:rPr>
                <w:b/>
                <w:sz w:val="22"/>
                <w:szCs w:val="22"/>
              </w:rPr>
              <w:t xml:space="preserve"> б</w:t>
            </w:r>
          </w:p>
          <w:p w:rsidR="00733C5A" w:rsidRPr="00733C5A" w:rsidRDefault="00733C5A" w:rsidP="00733C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33C5A" w:rsidRPr="00733C5A" w:rsidTr="00733C5A">
        <w:trPr>
          <w:trHeight w:val="410"/>
        </w:trPr>
        <w:tc>
          <w:tcPr>
            <w:tcW w:w="378" w:type="pct"/>
            <w:vMerge/>
          </w:tcPr>
          <w:p w:rsidR="00733C5A" w:rsidRPr="00733C5A" w:rsidRDefault="00733C5A" w:rsidP="00733C5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8" w:type="pct"/>
            <w:vMerge/>
          </w:tcPr>
          <w:p w:rsidR="00733C5A" w:rsidRPr="00733C5A" w:rsidRDefault="00733C5A" w:rsidP="00733C5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3" w:type="pct"/>
          </w:tcPr>
          <w:p w:rsidR="00733C5A" w:rsidRPr="00733C5A" w:rsidRDefault="00733C5A" w:rsidP="00733C5A">
            <w:pPr>
              <w:jc w:val="both"/>
              <w:rPr>
                <w:i/>
                <w:sz w:val="22"/>
                <w:szCs w:val="22"/>
              </w:rPr>
            </w:pPr>
            <w:r w:rsidRPr="00733C5A">
              <w:rPr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931" w:type="pct"/>
          </w:tcPr>
          <w:p w:rsidR="00733C5A" w:rsidRPr="00733C5A" w:rsidRDefault="00733C5A" w:rsidP="00733C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33C5A" w:rsidRPr="00733C5A" w:rsidTr="00733C5A">
        <w:trPr>
          <w:trHeight w:val="320"/>
        </w:trPr>
        <w:tc>
          <w:tcPr>
            <w:tcW w:w="378" w:type="pct"/>
            <w:vMerge w:val="restart"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1</w:t>
            </w:r>
          </w:p>
        </w:tc>
        <w:tc>
          <w:tcPr>
            <w:tcW w:w="1988" w:type="pct"/>
            <w:vMerge w:val="restart"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Русский язык и</w:t>
            </w:r>
          </w:p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литература</w:t>
            </w:r>
          </w:p>
        </w:tc>
        <w:tc>
          <w:tcPr>
            <w:tcW w:w="1703" w:type="pct"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  <w:vertAlign w:val="superscript"/>
              </w:rPr>
            </w:pPr>
            <w:r w:rsidRPr="00733C5A">
              <w:rPr>
                <w:sz w:val="22"/>
                <w:szCs w:val="22"/>
              </w:rPr>
              <w:t>Русский язык</w:t>
            </w:r>
          </w:p>
        </w:tc>
        <w:tc>
          <w:tcPr>
            <w:tcW w:w="931" w:type="pct"/>
          </w:tcPr>
          <w:p w:rsidR="00733C5A" w:rsidRPr="00733C5A" w:rsidRDefault="00733C5A" w:rsidP="00733C5A">
            <w:pPr>
              <w:jc w:val="center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3</w:t>
            </w:r>
          </w:p>
        </w:tc>
      </w:tr>
      <w:tr w:rsidR="00733C5A" w:rsidRPr="00733C5A" w:rsidTr="00733C5A">
        <w:trPr>
          <w:trHeight w:val="384"/>
        </w:trPr>
        <w:tc>
          <w:tcPr>
            <w:tcW w:w="378" w:type="pct"/>
            <w:vMerge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8" w:type="pct"/>
            <w:vMerge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3" w:type="pct"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Литература</w:t>
            </w:r>
          </w:p>
        </w:tc>
        <w:tc>
          <w:tcPr>
            <w:tcW w:w="931" w:type="pct"/>
          </w:tcPr>
          <w:p w:rsidR="00733C5A" w:rsidRPr="00733C5A" w:rsidRDefault="00733C5A" w:rsidP="00733C5A">
            <w:pPr>
              <w:jc w:val="center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3</w:t>
            </w:r>
          </w:p>
        </w:tc>
      </w:tr>
      <w:tr w:rsidR="00733C5A" w:rsidRPr="00733C5A" w:rsidTr="00733C5A">
        <w:trPr>
          <w:trHeight w:val="473"/>
        </w:trPr>
        <w:tc>
          <w:tcPr>
            <w:tcW w:w="378" w:type="pct"/>
            <w:vMerge w:val="restart"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2</w:t>
            </w:r>
          </w:p>
        </w:tc>
        <w:tc>
          <w:tcPr>
            <w:tcW w:w="1988" w:type="pct"/>
            <w:vMerge w:val="restart"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1703" w:type="pct"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Родной язык (русский)</w:t>
            </w:r>
          </w:p>
        </w:tc>
        <w:tc>
          <w:tcPr>
            <w:tcW w:w="931" w:type="pct"/>
          </w:tcPr>
          <w:p w:rsidR="00733C5A" w:rsidRPr="00733C5A" w:rsidRDefault="00733C5A" w:rsidP="00733C5A">
            <w:pPr>
              <w:jc w:val="center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-</w:t>
            </w:r>
          </w:p>
        </w:tc>
      </w:tr>
      <w:tr w:rsidR="00733C5A" w:rsidRPr="00733C5A" w:rsidTr="00733C5A">
        <w:trPr>
          <w:trHeight w:val="327"/>
        </w:trPr>
        <w:tc>
          <w:tcPr>
            <w:tcW w:w="378" w:type="pct"/>
            <w:vMerge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8" w:type="pct"/>
            <w:vMerge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3" w:type="pct"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Родная литература (русская)</w:t>
            </w:r>
          </w:p>
        </w:tc>
        <w:tc>
          <w:tcPr>
            <w:tcW w:w="931" w:type="pct"/>
          </w:tcPr>
          <w:p w:rsidR="00733C5A" w:rsidRPr="00733C5A" w:rsidRDefault="00733C5A" w:rsidP="00733C5A">
            <w:pPr>
              <w:jc w:val="center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1</w:t>
            </w:r>
          </w:p>
        </w:tc>
      </w:tr>
      <w:tr w:rsidR="00733C5A" w:rsidRPr="00733C5A" w:rsidTr="00733C5A">
        <w:trPr>
          <w:trHeight w:val="130"/>
        </w:trPr>
        <w:tc>
          <w:tcPr>
            <w:tcW w:w="378" w:type="pct"/>
            <w:vMerge w:val="restart"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3</w:t>
            </w:r>
          </w:p>
        </w:tc>
        <w:tc>
          <w:tcPr>
            <w:tcW w:w="1988" w:type="pct"/>
            <w:vMerge w:val="restart"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703" w:type="pct"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  <w:vertAlign w:val="superscript"/>
              </w:rPr>
            </w:pPr>
            <w:r w:rsidRPr="00733C5A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931" w:type="pct"/>
          </w:tcPr>
          <w:p w:rsidR="00733C5A" w:rsidRPr="00733C5A" w:rsidRDefault="00733C5A" w:rsidP="00733C5A">
            <w:pPr>
              <w:jc w:val="center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3</w:t>
            </w:r>
          </w:p>
        </w:tc>
      </w:tr>
      <w:tr w:rsidR="00733C5A" w:rsidRPr="00733C5A" w:rsidTr="00733C5A">
        <w:trPr>
          <w:trHeight w:val="626"/>
        </w:trPr>
        <w:tc>
          <w:tcPr>
            <w:tcW w:w="378" w:type="pct"/>
            <w:vMerge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8" w:type="pct"/>
            <w:vMerge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3" w:type="pct"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Второй иностранный язык (немецкий)</w:t>
            </w:r>
          </w:p>
        </w:tc>
        <w:tc>
          <w:tcPr>
            <w:tcW w:w="931" w:type="pct"/>
          </w:tcPr>
          <w:p w:rsidR="00733C5A" w:rsidRPr="00733C5A" w:rsidRDefault="00733C5A" w:rsidP="00733C5A">
            <w:pPr>
              <w:jc w:val="center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2</w:t>
            </w:r>
          </w:p>
        </w:tc>
      </w:tr>
      <w:tr w:rsidR="00733C5A" w:rsidRPr="00733C5A" w:rsidTr="00733C5A">
        <w:trPr>
          <w:trHeight w:val="501"/>
        </w:trPr>
        <w:tc>
          <w:tcPr>
            <w:tcW w:w="378" w:type="pct"/>
            <w:vMerge w:val="restart"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4</w:t>
            </w:r>
          </w:p>
        </w:tc>
        <w:tc>
          <w:tcPr>
            <w:tcW w:w="1988" w:type="pct"/>
            <w:vMerge w:val="restart"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703" w:type="pct"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Математика</w:t>
            </w:r>
          </w:p>
        </w:tc>
        <w:tc>
          <w:tcPr>
            <w:tcW w:w="931" w:type="pct"/>
          </w:tcPr>
          <w:p w:rsidR="00733C5A" w:rsidRPr="00733C5A" w:rsidRDefault="00733C5A" w:rsidP="00733C5A">
            <w:pPr>
              <w:jc w:val="center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-</w:t>
            </w:r>
          </w:p>
        </w:tc>
      </w:tr>
      <w:tr w:rsidR="00733C5A" w:rsidRPr="00733C5A" w:rsidTr="00733C5A">
        <w:trPr>
          <w:trHeight w:val="529"/>
        </w:trPr>
        <w:tc>
          <w:tcPr>
            <w:tcW w:w="378" w:type="pct"/>
            <w:vMerge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8" w:type="pct"/>
            <w:vMerge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3" w:type="pct"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  <w:vertAlign w:val="superscript"/>
              </w:rPr>
            </w:pPr>
            <w:r w:rsidRPr="00733C5A">
              <w:rPr>
                <w:sz w:val="22"/>
                <w:szCs w:val="22"/>
              </w:rPr>
              <w:t>Алгебра</w:t>
            </w:r>
          </w:p>
        </w:tc>
        <w:tc>
          <w:tcPr>
            <w:tcW w:w="931" w:type="pct"/>
          </w:tcPr>
          <w:p w:rsidR="00733C5A" w:rsidRPr="00733C5A" w:rsidRDefault="00733C5A" w:rsidP="00733C5A">
            <w:pPr>
              <w:jc w:val="center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3</w:t>
            </w:r>
          </w:p>
        </w:tc>
      </w:tr>
      <w:tr w:rsidR="00733C5A" w:rsidRPr="00733C5A" w:rsidTr="00733C5A">
        <w:trPr>
          <w:trHeight w:val="495"/>
        </w:trPr>
        <w:tc>
          <w:tcPr>
            <w:tcW w:w="378" w:type="pct"/>
            <w:vMerge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8" w:type="pct"/>
            <w:vMerge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3" w:type="pct"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Геометрия</w:t>
            </w:r>
          </w:p>
        </w:tc>
        <w:tc>
          <w:tcPr>
            <w:tcW w:w="931" w:type="pct"/>
          </w:tcPr>
          <w:p w:rsidR="00733C5A" w:rsidRPr="00733C5A" w:rsidRDefault="00733C5A" w:rsidP="00733C5A">
            <w:pPr>
              <w:jc w:val="center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2</w:t>
            </w:r>
          </w:p>
        </w:tc>
      </w:tr>
      <w:tr w:rsidR="00733C5A" w:rsidRPr="00733C5A" w:rsidTr="00733C5A">
        <w:trPr>
          <w:trHeight w:val="529"/>
        </w:trPr>
        <w:tc>
          <w:tcPr>
            <w:tcW w:w="378" w:type="pct"/>
            <w:vMerge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8" w:type="pct"/>
            <w:vMerge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3" w:type="pct"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Информатика</w:t>
            </w:r>
          </w:p>
        </w:tc>
        <w:tc>
          <w:tcPr>
            <w:tcW w:w="931" w:type="pct"/>
          </w:tcPr>
          <w:p w:rsidR="00733C5A" w:rsidRPr="00733C5A" w:rsidRDefault="00733C5A" w:rsidP="00733C5A">
            <w:pPr>
              <w:jc w:val="center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1</w:t>
            </w:r>
          </w:p>
        </w:tc>
      </w:tr>
      <w:tr w:rsidR="00733C5A" w:rsidRPr="00733C5A" w:rsidTr="00733C5A">
        <w:trPr>
          <w:trHeight w:val="501"/>
        </w:trPr>
        <w:tc>
          <w:tcPr>
            <w:tcW w:w="378" w:type="pct"/>
            <w:vMerge w:val="restart"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3</w:t>
            </w:r>
          </w:p>
        </w:tc>
        <w:tc>
          <w:tcPr>
            <w:tcW w:w="1988" w:type="pct"/>
            <w:vMerge w:val="restart"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1703" w:type="pct"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931" w:type="pct"/>
            <w:vMerge w:val="restart"/>
            <w:vAlign w:val="center"/>
          </w:tcPr>
          <w:p w:rsidR="00733C5A" w:rsidRPr="00733C5A" w:rsidRDefault="00733C5A" w:rsidP="00733C5A">
            <w:pPr>
              <w:jc w:val="center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2</w:t>
            </w:r>
          </w:p>
        </w:tc>
      </w:tr>
      <w:tr w:rsidR="00733C5A" w:rsidRPr="00733C5A" w:rsidTr="00733C5A">
        <w:trPr>
          <w:trHeight w:val="489"/>
        </w:trPr>
        <w:tc>
          <w:tcPr>
            <w:tcW w:w="378" w:type="pct"/>
            <w:vMerge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8" w:type="pct"/>
            <w:vMerge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3" w:type="pct"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Всеобщая история</w:t>
            </w:r>
          </w:p>
        </w:tc>
        <w:tc>
          <w:tcPr>
            <w:tcW w:w="931" w:type="pct"/>
            <w:vMerge/>
          </w:tcPr>
          <w:p w:rsidR="00733C5A" w:rsidRPr="00733C5A" w:rsidRDefault="00733C5A" w:rsidP="00733C5A">
            <w:pPr>
              <w:jc w:val="center"/>
              <w:rPr>
                <w:sz w:val="22"/>
                <w:szCs w:val="22"/>
              </w:rPr>
            </w:pPr>
          </w:p>
        </w:tc>
      </w:tr>
      <w:tr w:rsidR="00733C5A" w:rsidRPr="00733C5A" w:rsidTr="00733C5A">
        <w:trPr>
          <w:trHeight w:val="425"/>
        </w:trPr>
        <w:tc>
          <w:tcPr>
            <w:tcW w:w="378" w:type="pct"/>
            <w:vMerge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8" w:type="pct"/>
            <w:vMerge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3" w:type="pct"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931" w:type="pct"/>
          </w:tcPr>
          <w:p w:rsidR="00733C5A" w:rsidRPr="00733C5A" w:rsidRDefault="00733C5A" w:rsidP="00733C5A">
            <w:pPr>
              <w:jc w:val="center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1</w:t>
            </w:r>
          </w:p>
        </w:tc>
      </w:tr>
      <w:tr w:rsidR="00733C5A" w:rsidRPr="00733C5A" w:rsidTr="00733C5A">
        <w:trPr>
          <w:trHeight w:val="305"/>
        </w:trPr>
        <w:tc>
          <w:tcPr>
            <w:tcW w:w="378" w:type="pct"/>
            <w:vMerge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8" w:type="pct"/>
            <w:vMerge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3" w:type="pct"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География</w:t>
            </w:r>
          </w:p>
        </w:tc>
        <w:tc>
          <w:tcPr>
            <w:tcW w:w="931" w:type="pct"/>
          </w:tcPr>
          <w:p w:rsidR="00733C5A" w:rsidRPr="00733C5A" w:rsidRDefault="00733C5A" w:rsidP="00733C5A">
            <w:pPr>
              <w:jc w:val="center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2</w:t>
            </w:r>
          </w:p>
        </w:tc>
      </w:tr>
      <w:tr w:rsidR="00733C5A" w:rsidRPr="00733C5A" w:rsidTr="00733C5A">
        <w:trPr>
          <w:trHeight w:val="593"/>
        </w:trPr>
        <w:tc>
          <w:tcPr>
            <w:tcW w:w="378" w:type="pct"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4</w:t>
            </w:r>
          </w:p>
        </w:tc>
        <w:tc>
          <w:tcPr>
            <w:tcW w:w="1988" w:type="pct"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1703" w:type="pct"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931" w:type="pct"/>
          </w:tcPr>
          <w:p w:rsidR="00733C5A" w:rsidRPr="00733C5A" w:rsidRDefault="00733C5A" w:rsidP="00733C5A">
            <w:pPr>
              <w:jc w:val="center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-</w:t>
            </w:r>
          </w:p>
        </w:tc>
      </w:tr>
      <w:tr w:rsidR="00733C5A" w:rsidRPr="00733C5A" w:rsidTr="00733C5A">
        <w:trPr>
          <w:trHeight w:val="468"/>
        </w:trPr>
        <w:tc>
          <w:tcPr>
            <w:tcW w:w="378" w:type="pct"/>
            <w:vMerge w:val="restart"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5</w:t>
            </w:r>
          </w:p>
        </w:tc>
        <w:tc>
          <w:tcPr>
            <w:tcW w:w="1988" w:type="pct"/>
            <w:vMerge w:val="restart"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Естественно-научные предметы</w:t>
            </w:r>
          </w:p>
        </w:tc>
        <w:tc>
          <w:tcPr>
            <w:tcW w:w="1703" w:type="pct"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Физика</w:t>
            </w:r>
          </w:p>
        </w:tc>
        <w:tc>
          <w:tcPr>
            <w:tcW w:w="931" w:type="pct"/>
            <w:vAlign w:val="center"/>
          </w:tcPr>
          <w:p w:rsidR="00733C5A" w:rsidRPr="00733C5A" w:rsidRDefault="00733C5A" w:rsidP="00733C5A">
            <w:pPr>
              <w:jc w:val="center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3</w:t>
            </w:r>
          </w:p>
        </w:tc>
      </w:tr>
      <w:tr w:rsidR="00733C5A" w:rsidRPr="00733C5A" w:rsidTr="00733C5A">
        <w:trPr>
          <w:trHeight w:val="468"/>
        </w:trPr>
        <w:tc>
          <w:tcPr>
            <w:tcW w:w="378" w:type="pct"/>
            <w:vMerge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8" w:type="pct"/>
            <w:vMerge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3" w:type="pct"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Химия</w:t>
            </w:r>
          </w:p>
        </w:tc>
        <w:tc>
          <w:tcPr>
            <w:tcW w:w="931" w:type="pct"/>
          </w:tcPr>
          <w:p w:rsidR="00733C5A" w:rsidRPr="00733C5A" w:rsidRDefault="00733C5A" w:rsidP="00733C5A">
            <w:pPr>
              <w:jc w:val="center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2</w:t>
            </w:r>
          </w:p>
        </w:tc>
      </w:tr>
      <w:tr w:rsidR="00733C5A" w:rsidRPr="00733C5A" w:rsidTr="00733C5A">
        <w:trPr>
          <w:trHeight w:val="344"/>
        </w:trPr>
        <w:tc>
          <w:tcPr>
            <w:tcW w:w="378" w:type="pct"/>
            <w:vMerge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8" w:type="pct"/>
            <w:vMerge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3" w:type="pct"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  <w:vertAlign w:val="superscript"/>
              </w:rPr>
            </w:pPr>
            <w:r w:rsidRPr="00733C5A">
              <w:rPr>
                <w:sz w:val="22"/>
                <w:szCs w:val="22"/>
              </w:rPr>
              <w:t>Биология</w:t>
            </w:r>
          </w:p>
        </w:tc>
        <w:tc>
          <w:tcPr>
            <w:tcW w:w="931" w:type="pct"/>
          </w:tcPr>
          <w:p w:rsidR="00733C5A" w:rsidRPr="00733C5A" w:rsidRDefault="00733C5A" w:rsidP="00733C5A">
            <w:pPr>
              <w:jc w:val="center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2</w:t>
            </w:r>
          </w:p>
        </w:tc>
      </w:tr>
      <w:tr w:rsidR="00733C5A" w:rsidRPr="00733C5A" w:rsidTr="00733C5A">
        <w:trPr>
          <w:trHeight w:val="433"/>
        </w:trPr>
        <w:tc>
          <w:tcPr>
            <w:tcW w:w="378" w:type="pct"/>
            <w:vMerge w:val="restart"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6</w:t>
            </w:r>
          </w:p>
        </w:tc>
        <w:tc>
          <w:tcPr>
            <w:tcW w:w="1988" w:type="pct"/>
            <w:vMerge w:val="restart"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Искусство</w:t>
            </w:r>
          </w:p>
        </w:tc>
        <w:tc>
          <w:tcPr>
            <w:tcW w:w="1703" w:type="pct"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Музыка</w:t>
            </w:r>
          </w:p>
        </w:tc>
        <w:tc>
          <w:tcPr>
            <w:tcW w:w="931" w:type="pct"/>
          </w:tcPr>
          <w:p w:rsidR="00733C5A" w:rsidRPr="00733C5A" w:rsidRDefault="00733C5A" w:rsidP="00733C5A">
            <w:pPr>
              <w:jc w:val="center"/>
              <w:rPr>
                <w:sz w:val="22"/>
                <w:szCs w:val="22"/>
              </w:rPr>
            </w:pPr>
          </w:p>
        </w:tc>
      </w:tr>
      <w:tr w:rsidR="00733C5A" w:rsidRPr="00733C5A" w:rsidTr="00733C5A">
        <w:trPr>
          <w:trHeight w:val="653"/>
        </w:trPr>
        <w:tc>
          <w:tcPr>
            <w:tcW w:w="378" w:type="pct"/>
            <w:vMerge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8" w:type="pct"/>
            <w:vMerge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3" w:type="pct"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Изобразительное</w:t>
            </w:r>
          </w:p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искусство</w:t>
            </w:r>
          </w:p>
        </w:tc>
        <w:tc>
          <w:tcPr>
            <w:tcW w:w="931" w:type="pct"/>
          </w:tcPr>
          <w:p w:rsidR="00733C5A" w:rsidRPr="00733C5A" w:rsidRDefault="00733C5A" w:rsidP="00733C5A">
            <w:pPr>
              <w:jc w:val="center"/>
              <w:rPr>
                <w:sz w:val="22"/>
                <w:szCs w:val="22"/>
              </w:rPr>
            </w:pPr>
          </w:p>
        </w:tc>
      </w:tr>
      <w:tr w:rsidR="00733C5A" w:rsidRPr="00733C5A" w:rsidTr="00733C5A">
        <w:trPr>
          <w:trHeight w:val="501"/>
        </w:trPr>
        <w:tc>
          <w:tcPr>
            <w:tcW w:w="378" w:type="pct"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7</w:t>
            </w:r>
          </w:p>
        </w:tc>
        <w:tc>
          <w:tcPr>
            <w:tcW w:w="1988" w:type="pct"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Технология</w:t>
            </w:r>
          </w:p>
        </w:tc>
        <w:tc>
          <w:tcPr>
            <w:tcW w:w="1703" w:type="pct"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  <w:vertAlign w:val="superscript"/>
              </w:rPr>
            </w:pPr>
            <w:r w:rsidRPr="00733C5A">
              <w:rPr>
                <w:sz w:val="22"/>
                <w:szCs w:val="22"/>
              </w:rPr>
              <w:t>Технология</w:t>
            </w:r>
          </w:p>
        </w:tc>
        <w:tc>
          <w:tcPr>
            <w:tcW w:w="931" w:type="pct"/>
          </w:tcPr>
          <w:p w:rsidR="00733C5A" w:rsidRPr="00733C5A" w:rsidRDefault="00733C5A" w:rsidP="00733C5A">
            <w:pPr>
              <w:jc w:val="center"/>
              <w:rPr>
                <w:sz w:val="22"/>
                <w:szCs w:val="22"/>
              </w:rPr>
            </w:pPr>
          </w:p>
        </w:tc>
      </w:tr>
      <w:tr w:rsidR="00733C5A" w:rsidRPr="00733C5A" w:rsidTr="00733C5A">
        <w:trPr>
          <w:trHeight w:val="415"/>
        </w:trPr>
        <w:tc>
          <w:tcPr>
            <w:tcW w:w="378" w:type="pct"/>
            <w:vMerge w:val="restart"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8</w:t>
            </w:r>
          </w:p>
        </w:tc>
        <w:tc>
          <w:tcPr>
            <w:tcW w:w="1988" w:type="pct"/>
            <w:vMerge w:val="restart"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1703" w:type="pct"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ОБЖ</w:t>
            </w:r>
          </w:p>
        </w:tc>
        <w:tc>
          <w:tcPr>
            <w:tcW w:w="931" w:type="pct"/>
          </w:tcPr>
          <w:p w:rsidR="00733C5A" w:rsidRPr="00733C5A" w:rsidRDefault="00733C5A" w:rsidP="00733C5A">
            <w:pPr>
              <w:jc w:val="center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1</w:t>
            </w:r>
          </w:p>
        </w:tc>
      </w:tr>
      <w:tr w:rsidR="00733C5A" w:rsidRPr="00733C5A" w:rsidTr="00733C5A">
        <w:trPr>
          <w:trHeight w:val="409"/>
        </w:trPr>
        <w:tc>
          <w:tcPr>
            <w:tcW w:w="378" w:type="pct"/>
            <w:vMerge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8" w:type="pct"/>
            <w:vMerge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3" w:type="pct"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31" w:type="pct"/>
          </w:tcPr>
          <w:p w:rsidR="00733C5A" w:rsidRPr="00733C5A" w:rsidRDefault="00733C5A" w:rsidP="00733C5A">
            <w:pPr>
              <w:jc w:val="center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0, 25</w:t>
            </w:r>
          </w:p>
        </w:tc>
      </w:tr>
      <w:tr w:rsidR="00733C5A" w:rsidRPr="00733C5A" w:rsidTr="00733C5A">
        <w:trPr>
          <w:trHeight w:val="342"/>
        </w:trPr>
        <w:tc>
          <w:tcPr>
            <w:tcW w:w="378" w:type="pct"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1" w:type="pct"/>
            <w:gridSpan w:val="2"/>
          </w:tcPr>
          <w:p w:rsidR="00733C5A" w:rsidRPr="00733C5A" w:rsidRDefault="00733C5A" w:rsidP="00733C5A">
            <w:pPr>
              <w:jc w:val="both"/>
              <w:rPr>
                <w:b/>
                <w:sz w:val="22"/>
                <w:szCs w:val="22"/>
              </w:rPr>
            </w:pPr>
            <w:r w:rsidRPr="00733C5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31" w:type="pct"/>
          </w:tcPr>
          <w:p w:rsidR="00733C5A" w:rsidRPr="00733C5A" w:rsidRDefault="00733C5A" w:rsidP="00733C5A">
            <w:pPr>
              <w:jc w:val="center"/>
              <w:rPr>
                <w:b/>
                <w:sz w:val="22"/>
                <w:szCs w:val="22"/>
              </w:rPr>
            </w:pPr>
            <w:r w:rsidRPr="00733C5A">
              <w:rPr>
                <w:b/>
                <w:sz w:val="22"/>
                <w:szCs w:val="22"/>
              </w:rPr>
              <w:t>31,25</w:t>
            </w:r>
          </w:p>
        </w:tc>
      </w:tr>
      <w:tr w:rsidR="00733C5A" w:rsidRPr="00733C5A" w:rsidTr="00733C5A">
        <w:trPr>
          <w:trHeight w:val="573"/>
        </w:trPr>
        <w:tc>
          <w:tcPr>
            <w:tcW w:w="378" w:type="pct"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1" w:type="pct"/>
            <w:gridSpan w:val="2"/>
          </w:tcPr>
          <w:p w:rsidR="00733C5A" w:rsidRPr="00733C5A" w:rsidRDefault="00733C5A" w:rsidP="00733C5A">
            <w:pPr>
              <w:jc w:val="both"/>
              <w:rPr>
                <w:b/>
                <w:sz w:val="22"/>
                <w:szCs w:val="22"/>
              </w:rPr>
            </w:pPr>
            <w:r w:rsidRPr="00733C5A">
              <w:rPr>
                <w:b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931" w:type="pct"/>
          </w:tcPr>
          <w:p w:rsidR="00733C5A" w:rsidRPr="00733C5A" w:rsidRDefault="00733C5A" w:rsidP="00733C5A">
            <w:pPr>
              <w:jc w:val="center"/>
              <w:rPr>
                <w:b/>
                <w:sz w:val="22"/>
                <w:szCs w:val="22"/>
              </w:rPr>
            </w:pPr>
            <w:r w:rsidRPr="00733C5A">
              <w:rPr>
                <w:b/>
                <w:sz w:val="22"/>
                <w:szCs w:val="22"/>
              </w:rPr>
              <w:t>0</w:t>
            </w:r>
          </w:p>
        </w:tc>
      </w:tr>
      <w:tr w:rsidR="00733C5A" w:rsidRPr="00733C5A" w:rsidTr="00733C5A">
        <w:trPr>
          <w:trHeight w:val="412"/>
        </w:trPr>
        <w:tc>
          <w:tcPr>
            <w:tcW w:w="378" w:type="pct"/>
          </w:tcPr>
          <w:p w:rsidR="00733C5A" w:rsidRPr="00733C5A" w:rsidRDefault="00733C5A" w:rsidP="00733C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1" w:type="pct"/>
            <w:gridSpan w:val="2"/>
          </w:tcPr>
          <w:p w:rsidR="00733C5A" w:rsidRPr="00733C5A" w:rsidRDefault="00733C5A" w:rsidP="00733C5A">
            <w:pPr>
              <w:jc w:val="both"/>
              <w:rPr>
                <w:b/>
                <w:sz w:val="22"/>
                <w:szCs w:val="22"/>
              </w:rPr>
            </w:pPr>
            <w:r w:rsidRPr="00733C5A">
              <w:rPr>
                <w:b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931" w:type="pct"/>
          </w:tcPr>
          <w:p w:rsidR="00733C5A" w:rsidRPr="00733C5A" w:rsidRDefault="00733C5A" w:rsidP="00733C5A">
            <w:pPr>
              <w:jc w:val="center"/>
              <w:rPr>
                <w:b/>
                <w:sz w:val="22"/>
                <w:szCs w:val="22"/>
              </w:rPr>
            </w:pPr>
            <w:r w:rsidRPr="00733C5A">
              <w:rPr>
                <w:b/>
                <w:sz w:val="22"/>
                <w:szCs w:val="22"/>
              </w:rPr>
              <w:t>33</w:t>
            </w:r>
          </w:p>
        </w:tc>
      </w:tr>
    </w:tbl>
    <w:p w:rsidR="00213F2A" w:rsidRDefault="00213F2A" w:rsidP="00DC622C">
      <w:pPr>
        <w:keepNext/>
        <w:jc w:val="center"/>
        <w:outlineLvl w:val="0"/>
      </w:pPr>
      <w:bookmarkStart w:id="0" w:name="_GoBack"/>
      <w:bookmarkEnd w:id="0"/>
    </w:p>
    <w:sectPr w:rsidR="00213F2A" w:rsidSect="00787EB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6F4" w:rsidRDefault="00A036F4">
      <w:r>
        <w:separator/>
      </w:r>
    </w:p>
  </w:endnote>
  <w:endnote w:type="continuationSeparator" w:id="0">
    <w:p w:rsidR="00A036F4" w:rsidRDefault="00A0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altName w:val="@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56C" w:rsidRDefault="00D0556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56C" w:rsidRDefault="00D0556C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56C" w:rsidRDefault="00D0556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6F4" w:rsidRDefault="00A036F4">
      <w:r>
        <w:separator/>
      </w:r>
    </w:p>
  </w:footnote>
  <w:footnote w:type="continuationSeparator" w:id="0">
    <w:p w:rsidR="00A036F4" w:rsidRDefault="00A03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56C" w:rsidRDefault="00D0556C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DC622C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56C" w:rsidRDefault="00D0556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248CF"/>
    <w:multiLevelType w:val="hybridMultilevel"/>
    <w:tmpl w:val="0700C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EB"/>
    <w:rsid w:val="00094801"/>
    <w:rsid w:val="00213F2A"/>
    <w:rsid w:val="00733C5A"/>
    <w:rsid w:val="00A036F4"/>
    <w:rsid w:val="00D0556C"/>
    <w:rsid w:val="00DC622C"/>
    <w:rsid w:val="00ED6EEB"/>
    <w:rsid w:val="00FA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8DAF"/>
  <w15:chartTrackingRefBased/>
  <w15:docId w15:val="{137606FD-7DC9-44FA-B32F-6FDE8A1C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56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55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556C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2021-08-30T12:24:00Z</dcterms:created>
  <dcterms:modified xsi:type="dcterms:W3CDTF">2021-09-10T10:37:00Z</dcterms:modified>
</cp:coreProperties>
</file>